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465C" w14:textId="77777777" w:rsidR="008F72AE" w:rsidRPr="008F72AE" w:rsidRDefault="008F72AE" w:rsidP="008F72AE">
      <w:pPr>
        <w:rPr>
          <w:rFonts w:ascii="Calibri" w:hAnsi="Calibri"/>
          <w:color w:val="FF6600"/>
          <w:sz w:val="40"/>
          <w:szCs w:val="40"/>
        </w:rPr>
      </w:pPr>
      <w:r w:rsidRPr="008F72AE">
        <w:rPr>
          <w:rFonts w:ascii="Calibri" w:hAnsi="Calibri"/>
          <w:color w:val="FF6600"/>
          <w:sz w:val="40"/>
          <w:szCs w:val="40"/>
        </w:rPr>
        <w:t xml:space="preserve">Découverte de la Normandie, </w:t>
      </w:r>
    </w:p>
    <w:p w14:paraId="4D18F370" w14:textId="77777777" w:rsidR="008F72AE" w:rsidRPr="008F72AE" w:rsidRDefault="008F72AE" w:rsidP="008F72AE">
      <w:pPr>
        <w:rPr>
          <w:rFonts w:ascii="Calibri" w:hAnsi="Calibri"/>
          <w:color w:val="FF6600"/>
          <w:sz w:val="40"/>
          <w:szCs w:val="40"/>
        </w:rPr>
      </w:pPr>
      <w:proofErr w:type="gramStart"/>
      <w:r w:rsidRPr="008F72AE">
        <w:rPr>
          <w:rFonts w:ascii="Calibri" w:hAnsi="Calibri"/>
          <w:color w:val="FF6600"/>
          <w:sz w:val="40"/>
          <w:szCs w:val="40"/>
        </w:rPr>
        <w:t>de</w:t>
      </w:r>
      <w:proofErr w:type="gramEnd"/>
      <w:r w:rsidRPr="008F72AE">
        <w:rPr>
          <w:rFonts w:ascii="Calibri" w:hAnsi="Calibri"/>
          <w:color w:val="FF6600"/>
          <w:sz w:val="40"/>
          <w:szCs w:val="40"/>
        </w:rPr>
        <w:t xml:space="preserve"> son histoire et de sa gastronomie </w:t>
      </w:r>
    </w:p>
    <w:p w14:paraId="403B2296" w14:textId="77777777" w:rsidR="00A92992" w:rsidRDefault="00A92992" w:rsidP="008F72AE">
      <w:pPr>
        <w:rPr>
          <w:rFonts w:ascii="Calibri" w:hAnsi="Calibri"/>
          <w:color w:val="FF6600"/>
        </w:rPr>
      </w:pPr>
    </w:p>
    <w:p w14:paraId="6892CCF9" w14:textId="513FFC7C" w:rsidR="00CB3834" w:rsidRDefault="008F72AE" w:rsidP="008F72AE">
      <w:pPr>
        <w:rPr>
          <w:rFonts w:ascii="Calibri" w:hAnsi="Calibri"/>
          <w:color w:val="FF6600"/>
        </w:rPr>
      </w:pPr>
      <w:proofErr w:type="spellStart"/>
      <w:r w:rsidRPr="008F72AE">
        <w:rPr>
          <w:rFonts w:ascii="Calibri" w:hAnsi="Calibri"/>
          <w:color w:val="FF6600"/>
        </w:rPr>
        <w:t>Auberville</w:t>
      </w:r>
      <w:proofErr w:type="spellEnd"/>
      <w:r w:rsidRPr="008F72AE">
        <w:rPr>
          <w:rFonts w:ascii="Calibri" w:hAnsi="Calibri"/>
          <w:color w:val="FF6600"/>
        </w:rPr>
        <w:t xml:space="preserve"> / Édition 2017</w:t>
      </w:r>
    </w:p>
    <w:p w14:paraId="1D35AD79" w14:textId="77777777" w:rsidR="008F72AE" w:rsidRDefault="008F72AE" w:rsidP="008F72AE">
      <w:pPr>
        <w:rPr>
          <w:rFonts w:ascii="Calibri" w:hAnsi="Calibri"/>
          <w:color w:val="FF6600"/>
        </w:rPr>
      </w:pPr>
    </w:p>
    <w:p w14:paraId="13736D83" w14:textId="4E3CE406" w:rsidR="008F72AE" w:rsidRDefault="008F72AE" w:rsidP="008F72AE">
      <w:pPr>
        <w:rPr>
          <w:rFonts w:ascii="Calibri" w:hAnsi="Calibri"/>
          <w:sz w:val="40"/>
          <w:szCs w:val="40"/>
        </w:rPr>
      </w:pPr>
      <w:r w:rsidRPr="003617A0">
        <w:rPr>
          <w:rFonts w:ascii="Calibri" w:hAnsi="Calibri" w:cs="Times New Roman"/>
          <w:b/>
          <w:bCs/>
          <w:noProof/>
          <w:sz w:val="18"/>
          <w:szCs w:val="18"/>
        </w:rPr>
        <w:drawing>
          <wp:inline distT="0" distB="0" distL="0" distR="0" wp14:anchorId="1104A52E" wp14:editId="7A4197DF">
            <wp:extent cx="6289040" cy="4185920"/>
            <wp:effectExtent l="0" t="0" r="10160" b="5080"/>
            <wp:docPr id="4" name="Image 4" descr="Macintosh HD:Users:celine:Documents:_NG:Projets_2016-2017:Sejours-de-groupes-2017:04_modele_word:honf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eline:Documents:_NG:Projets_2016-2017:Sejours-de-groupes-2017:04_modele_word:honfle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9040" cy="418592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3617A0" w:rsidRPr="003617A0" w14:paraId="51C2DF73" w14:textId="77777777" w:rsidTr="003617A0">
        <w:trPr>
          <w:tblCellSpacing w:w="0" w:type="dxa"/>
        </w:trPr>
        <w:tc>
          <w:tcPr>
            <w:tcW w:w="0" w:type="auto"/>
            <w:hideMark/>
          </w:tcPr>
          <w:p w14:paraId="48787F92" w14:textId="708563A1" w:rsidR="00067CD4" w:rsidRPr="00067CD4" w:rsidRDefault="00067CD4" w:rsidP="003617A0">
            <w:pPr>
              <w:spacing w:before="100" w:beforeAutospacing="1" w:after="100" w:afterAutospacing="1"/>
              <w:rPr>
                <w:rFonts w:ascii="Calibri" w:hAnsi="Calibri" w:cs="Times New Roman"/>
                <w:bCs/>
              </w:rPr>
            </w:pPr>
          </w:p>
        </w:tc>
      </w:tr>
    </w:tbl>
    <w:p w14:paraId="5EC40AF0" w14:textId="77777777" w:rsidR="00DD6DA0" w:rsidRDefault="00DD6DA0" w:rsidP="008F72AE">
      <w:pPr>
        <w:rPr>
          <w:rFonts w:ascii="Calibri" w:eastAsia="Times New Roman" w:hAnsi="Calibri" w:cs="Times New Roman"/>
          <w:bCs/>
          <w:color w:val="FF6600"/>
          <w:sz w:val="36"/>
          <w:szCs w:val="36"/>
        </w:rPr>
      </w:pPr>
    </w:p>
    <w:p w14:paraId="2AF5912A" w14:textId="6B470D6D" w:rsidR="008F72AE" w:rsidRPr="008F72AE" w:rsidRDefault="008F72AE" w:rsidP="008F72AE">
      <w:pPr>
        <w:rPr>
          <w:rFonts w:ascii="Calibri" w:eastAsia="Times New Roman" w:hAnsi="Calibri" w:cs="Times New Roman"/>
          <w:bCs/>
        </w:rPr>
      </w:pPr>
      <w:r>
        <w:rPr>
          <w:rFonts w:ascii="Calibri" w:eastAsia="Times New Roman" w:hAnsi="Calibri" w:cs="Times New Roman"/>
          <w:bCs/>
        </w:rPr>
        <w:t>L</w:t>
      </w:r>
      <w:r w:rsidRPr="008F72AE">
        <w:rPr>
          <w:rFonts w:ascii="Calibri" w:eastAsia="Times New Roman" w:hAnsi="Calibri" w:cs="Times New Roman"/>
          <w:bCs/>
        </w:rPr>
        <w:t>es fleurs sauvages colorent la campagne, les fermes sont riches en denrées. Les adorables petits ports de pêche font suite aux immenses plages de sable fin. Ce séjour vous est proposé afin de vous faire découvrir les plages et musées du Débarquement de Juin 1944, mais nous y avons ajouté une touche gastronomique alliant produits régionaux et les produits de la mer.</w:t>
      </w:r>
    </w:p>
    <w:p w14:paraId="29CEBC85" w14:textId="77777777" w:rsidR="008F72AE" w:rsidRPr="008F72AE" w:rsidRDefault="008F72AE" w:rsidP="008F72AE">
      <w:pPr>
        <w:rPr>
          <w:rFonts w:ascii="Calibri" w:eastAsia="Times New Roman" w:hAnsi="Calibri" w:cs="Times New Roman"/>
          <w:bCs/>
        </w:rPr>
      </w:pPr>
    </w:p>
    <w:p w14:paraId="7B22FFFF" w14:textId="77777777" w:rsidR="008F72AE" w:rsidRPr="008F72AE" w:rsidRDefault="008F72AE" w:rsidP="008F72AE">
      <w:pPr>
        <w:rPr>
          <w:rFonts w:ascii="Calibri" w:eastAsia="Times New Roman" w:hAnsi="Calibri" w:cs="Times New Roman"/>
          <w:bCs/>
        </w:rPr>
      </w:pPr>
      <w:r w:rsidRPr="008F72AE">
        <w:rPr>
          <w:rFonts w:ascii="Calibri" w:eastAsia="Times New Roman" w:hAnsi="Calibri" w:cs="Times New Roman"/>
          <w:bCs/>
        </w:rPr>
        <w:t>L’histoire, l’architecture et la campagne de la Normandie ne seront pas oubliées, puisque des visites de Caen, Bayeux, Deauville, Honfleur et le Mont Saint Michel sont au programme. Il sera finalisé selon vos dates choisies et votre choix de circuit.</w:t>
      </w:r>
    </w:p>
    <w:p w14:paraId="08C3D6FF" w14:textId="77777777" w:rsidR="008F72AE" w:rsidRPr="008F72AE" w:rsidRDefault="008F72AE" w:rsidP="008F72AE">
      <w:pPr>
        <w:rPr>
          <w:rFonts w:ascii="Calibri" w:eastAsia="Times New Roman" w:hAnsi="Calibri" w:cs="Times New Roman"/>
          <w:bCs/>
        </w:rPr>
      </w:pPr>
    </w:p>
    <w:p w14:paraId="5C1BA3C4" w14:textId="77777777" w:rsidR="008F72AE" w:rsidRPr="008F72AE" w:rsidRDefault="008F72AE" w:rsidP="008F72AE">
      <w:pPr>
        <w:rPr>
          <w:rFonts w:ascii="Calibri" w:eastAsia="Times New Roman" w:hAnsi="Calibri" w:cs="Times New Roman"/>
          <w:bCs/>
        </w:rPr>
      </w:pPr>
      <w:r w:rsidRPr="008F72AE">
        <w:rPr>
          <w:rFonts w:ascii="Calibri" w:eastAsia="Times New Roman" w:hAnsi="Calibri" w:cs="Times New Roman"/>
          <w:bCs/>
        </w:rPr>
        <w:t xml:space="preserve">L’hébergement en gîte a lieu à </w:t>
      </w:r>
      <w:proofErr w:type="spellStart"/>
      <w:r w:rsidRPr="008F72AE">
        <w:rPr>
          <w:rFonts w:ascii="Calibri" w:eastAsia="Times New Roman" w:hAnsi="Calibri" w:cs="Times New Roman"/>
          <w:bCs/>
        </w:rPr>
        <w:t>Auberville</w:t>
      </w:r>
      <w:proofErr w:type="spellEnd"/>
      <w:r w:rsidRPr="008F72AE">
        <w:rPr>
          <w:rFonts w:ascii="Calibri" w:eastAsia="Times New Roman" w:hAnsi="Calibri" w:cs="Times New Roman"/>
          <w:bCs/>
        </w:rPr>
        <w:t>, la restauration du midi se fera dans des restaurants en fonction du trajet choisi, et le soir au Centre CCAS d’</w:t>
      </w:r>
      <w:proofErr w:type="spellStart"/>
      <w:r w:rsidRPr="008F72AE">
        <w:rPr>
          <w:rFonts w:ascii="Calibri" w:eastAsia="Times New Roman" w:hAnsi="Calibri" w:cs="Times New Roman"/>
          <w:bCs/>
        </w:rPr>
        <w:t>Auberville</w:t>
      </w:r>
      <w:proofErr w:type="spellEnd"/>
      <w:r w:rsidRPr="008F72AE">
        <w:rPr>
          <w:rFonts w:ascii="Calibri" w:eastAsia="Times New Roman" w:hAnsi="Calibri" w:cs="Times New Roman"/>
          <w:bCs/>
        </w:rPr>
        <w:t>.</w:t>
      </w:r>
    </w:p>
    <w:p w14:paraId="22080E3B" w14:textId="77777777" w:rsidR="008F72AE" w:rsidRDefault="008F72AE" w:rsidP="003617A0">
      <w:pPr>
        <w:rPr>
          <w:rFonts w:ascii="Calibri" w:eastAsia="Times New Roman" w:hAnsi="Calibri" w:cs="Times New Roman"/>
          <w:bCs/>
          <w:color w:val="FF6600"/>
          <w:sz w:val="36"/>
          <w:szCs w:val="36"/>
        </w:rPr>
      </w:pPr>
    </w:p>
    <w:p w14:paraId="61498F3C" w14:textId="77777777" w:rsidR="003617A0" w:rsidRPr="003448E5" w:rsidRDefault="003617A0" w:rsidP="003617A0">
      <w:pPr>
        <w:rPr>
          <w:rFonts w:ascii="Calibri" w:eastAsia="Times New Roman" w:hAnsi="Calibri" w:cs="Times New Roman"/>
          <w:color w:val="000000"/>
          <w:sz w:val="36"/>
          <w:szCs w:val="36"/>
        </w:rPr>
        <w:sectPr w:rsidR="003617A0" w:rsidRPr="003448E5" w:rsidSect="003448E5">
          <w:headerReference w:type="default" r:id="rId9"/>
          <w:footerReference w:type="default" r:id="rId10"/>
          <w:type w:val="continuous"/>
          <w:pgSz w:w="11900" w:h="16840"/>
          <w:pgMar w:top="2127" w:right="992" w:bottom="1418" w:left="992" w:header="0" w:footer="0" w:gutter="0"/>
          <w:cols w:space="708"/>
          <w:docGrid w:linePitch="360"/>
        </w:sectPr>
      </w:pPr>
      <w:r w:rsidRPr="003448E5">
        <w:rPr>
          <w:rFonts w:ascii="Calibri" w:eastAsia="Times New Roman" w:hAnsi="Calibri" w:cs="Times New Roman"/>
          <w:bCs/>
          <w:color w:val="FF6600"/>
          <w:sz w:val="36"/>
          <w:szCs w:val="36"/>
        </w:rPr>
        <w:lastRenderedPageBreak/>
        <w:t>Programme</w:t>
      </w:r>
    </w:p>
    <w:p w14:paraId="56AA57C0" w14:textId="7CCF367B" w:rsidR="003448E5" w:rsidRDefault="003617A0" w:rsidP="003617A0">
      <w:pPr>
        <w:spacing w:before="100" w:beforeAutospacing="1" w:after="100" w:afterAutospacing="1"/>
        <w:rPr>
          <w:rFonts w:ascii="Calibri" w:hAnsi="Calibri" w:cs="Times New Roman"/>
          <w:color w:val="000000"/>
          <w:sz w:val="20"/>
          <w:szCs w:val="20"/>
        </w:rPr>
      </w:pPr>
      <w:r w:rsidRPr="003617A0">
        <w:rPr>
          <w:rFonts w:ascii="Calibri" w:hAnsi="Calibri" w:cs="Times New Roman"/>
          <w:b/>
          <w:bCs/>
          <w:color w:val="000000"/>
          <w:sz w:val="20"/>
          <w:szCs w:val="20"/>
        </w:rPr>
        <w:t>1er jour :</w:t>
      </w:r>
      <w:r w:rsidRPr="003617A0">
        <w:rPr>
          <w:rFonts w:ascii="Calibri" w:hAnsi="Calibri" w:cs="Times New Roman"/>
          <w:color w:val="000000"/>
          <w:sz w:val="20"/>
          <w:szCs w:val="20"/>
        </w:rPr>
        <w:t> arrivée à partir de 16 h 00 - Présentation du séjour et pot d'accueil. Soirée : projection d'un film de 45 minutes sur la région.</w:t>
      </w:r>
      <w:r w:rsidRPr="003617A0">
        <w:rPr>
          <w:rFonts w:ascii="Calibri" w:hAnsi="Calibri" w:cs="Times New Roman"/>
          <w:color w:val="000000"/>
          <w:sz w:val="20"/>
          <w:szCs w:val="20"/>
        </w:rPr>
        <w:br/>
      </w:r>
      <w:r w:rsidRPr="003617A0">
        <w:rPr>
          <w:rFonts w:ascii="Calibri" w:hAnsi="Calibri" w:cs="Times New Roman"/>
          <w:color w:val="000000"/>
          <w:sz w:val="20"/>
          <w:szCs w:val="20"/>
        </w:rPr>
        <w:br/>
      </w:r>
      <w:r w:rsidRPr="003617A0">
        <w:rPr>
          <w:rFonts w:ascii="Calibri" w:hAnsi="Calibri" w:cs="Times New Roman"/>
          <w:b/>
          <w:bCs/>
          <w:color w:val="000000"/>
          <w:sz w:val="20"/>
          <w:szCs w:val="20"/>
        </w:rPr>
        <w:t>2e jour :</w:t>
      </w:r>
      <w:r w:rsidRPr="003617A0">
        <w:rPr>
          <w:rFonts w:ascii="Calibri" w:hAnsi="Calibri" w:cs="Times New Roman"/>
          <w:color w:val="000000"/>
          <w:sz w:val="20"/>
          <w:szCs w:val="20"/>
        </w:rPr>
        <w:t> </w:t>
      </w:r>
      <w:proofErr w:type="gramStart"/>
      <w:r w:rsidRPr="003617A0">
        <w:rPr>
          <w:rFonts w:ascii="Calibri" w:hAnsi="Calibri" w:cs="Times New Roman"/>
          <w:color w:val="000000"/>
          <w:sz w:val="20"/>
          <w:szCs w:val="20"/>
        </w:rPr>
        <w:t>Visites</w:t>
      </w:r>
      <w:proofErr w:type="gramEnd"/>
      <w:r w:rsidRPr="003617A0">
        <w:rPr>
          <w:rFonts w:ascii="Calibri" w:hAnsi="Calibri" w:cs="Times New Roman"/>
          <w:color w:val="000000"/>
          <w:sz w:val="20"/>
          <w:szCs w:val="20"/>
        </w:rPr>
        <w:t xml:space="preserve"> Fromagerie, Distillerie et Découverte de Deauville.</w:t>
      </w:r>
      <w:r w:rsidRPr="003617A0">
        <w:rPr>
          <w:rFonts w:ascii="Calibri" w:hAnsi="Calibri" w:cs="Times New Roman"/>
          <w:color w:val="000000"/>
          <w:sz w:val="20"/>
          <w:szCs w:val="20"/>
        </w:rPr>
        <w:br/>
        <w:t xml:space="preserve">Visite du Village Fromager </w:t>
      </w:r>
      <w:proofErr w:type="spellStart"/>
      <w:r w:rsidRPr="003617A0">
        <w:rPr>
          <w:rFonts w:ascii="Calibri" w:hAnsi="Calibri" w:cs="Times New Roman"/>
          <w:color w:val="000000"/>
          <w:sz w:val="20"/>
          <w:szCs w:val="20"/>
        </w:rPr>
        <w:t>Graindorge</w:t>
      </w:r>
      <w:proofErr w:type="spellEnd"/>
      <w:r w:rsidRPr="003617A0">
        <w:rPr>
          <w:rFonts w:ascii="Calibri" w:hAnsi="Calibri" w:cs="Times New Roman"/>
          <w:color w:val="000000"/>
          <w:sz w:val="20"/>
          <w:szCs w:val="20"/>
        </w:rPr>
        <w:t>. Le Pays d’Auge vous ouvre ses portes et vous dévoile ses charmes au fil de vos visites. Villages sauvegardés, quartiers anciens en pan de bois, architecture de la Belle Epoque vous séduiront au cœur des bourgs. Déjeuner au « Restaurant Tonneaux du Père Magloire ». Visite de la distillerie des Secrets du Calvados Père Magloire. Deauville. Temps libre après-midi à Deauville. Dîner au Centre CCAS d’</w:t>
      </w:r>
      <w:proofErr w:type="spellStart"/>
      <w:r w:rsidRPr="003617A0">
        <w:rPr>
          <w:rFonts w:ascii="Calibri" w:hAnsi="Calibri" w:cs="Times New Roman"/>
          <w:color w:val="000000"/>
          <w:sz w:val="20"/>
          <w:szCs w:val="20"/>
        </w:rPr>
        <w:t>Auberville</w:t>
      </w:r>
      <w:proofErr w:type="spellEnd"/>
      <w:r w:rsidRPr="003617A0">
        <w:rPr>
          <w:rFonts w:ascii="Calibri" w:hAnsi="Calibri" w:cs="Times New Roman"/>
          <w:color w:val="000000"/>
          <w:sz w:val="20"/>
          <w:szCs w:val="20"/>
        </w:rPr>
        <w:br/>
      </w:r>
      <w:r w:rsidRPr="003617A0">
        <w:rPr>
          <w:rFonts w:ascii="Calibri" w:hAnsi="Calibri" w:cs="Times New Roman"/>
          <w:color w:val="000000"/>
          <w:sz w:val="20"/>
          <w:szCs w:val="20"/>
        </w:rPr>
        <w:br/>
      </w:r>
      <w:r w:rsidRPr="003617A0">
        <w:rPr>
          <w:rFonts w:ascii="Calibri" w:hAnsi="Calibri" w:cs="Times New Roman"/>
          <w:b/>
          <w:bCs/>
          <w:color w:val="000000"/>
          <w:sz w:val="20"/>
          <w:szCs w:val="20"/>
        </w:rPr>
        <w:t>3e jour :</w:t>
      </w:r>
      <w:r w:rsidRPr="003617A0">
        <w:rPr>
          <w:rFonts w:ascii="Calibri" w:hAnsi="Calibri" w:cs="Times New Roman"/>
          <w:color w:val="000000"/>
          <w:sz w:val="20"/>
          <w:szCs w:val="20"/>
        </w:rPr>
        <w:t> Visite guidée du musée mémorial de Caen.</w:t>
      </w:r>
      <w:r w:rsidRPr="003617A0">
        <w:rPr>
          <w:rFonts w:ascii="Calibri" w:hAnsi="Calibri" w:cs="Times New Roman"/>
          <w:color w:val="000000"/>
          <w:sz w:val="20"/>
          <w:szCs w:val="20"/>
        </w:rPr>
        <w:br/>
        <w:t>Visite guidée du Mémorial de Caen. Déjeuner au Restaurant du Musée du Mémorial de Caen. Visite du Musée de Normandie et du Château Ducal. Possibilité de temps libre pour profiter du centre ville à son rythme. Dîner au Centre CCAS d’</w:t>
      </w:r>
      <w:proofErr w:type="spellStart"/>
      <w:r w:rsidRPr="003617A0">
        <w:rPr>
          <w:rFonts w:ascii="Calibri" w:hAnsi="Calibri" w:cs="Times New Roman"/>
          <w:color w:val="000000"/>
          <w:sz w:val="20"/>
          <w:szCs w:val="20"/>
        </w:rPr>
        <w:t>Auberville</w:t>
      </w:r>
      <w:proofErr w:type="spellEnd"/>
      <w:r w:rsidRPr="003617A0">
        <w:rPr>
          <w:rFonts w:ascii="Calibri" w:hAnsi="Calibri" w:cs="Times New Roman"/>
          <w:color w:val="000000"/>
          <w:sz w:val="20"/>
          <w:szCs w:val="20"/>
        </w:rPr>
        <w:br/>
      </w:r>
      <w:r w:rsidRPr="003617A0">
        <w:rPr>
          <w:rFonts w:ascii="Calibri" w:hAnsi="Calibri" w:cs="Times New Roman"/>
          <w:color w:val="000000"/>
          <w:sz w:val="20"/>
          <w:szCs w:val="20"/>
        </w:rPr>
        <w:br/>
      </w:r>
      <w:r w:rsidRPr="003617A0">
        <w:rPr>
          <w:rFonts w:ascii="Calibri" w:hAnsi="Calibri" w:cs="Times New Roman"/>
          <w:b/>
          <w:bCs/>
          <w:color w:val="000000"/>
          <w:sz w:val="20"/>
          <w:szCs w:val="20"/>
        </w:rPr>
        <w:t>4e jour :</w:t>
      </w:r>
      <w:r w:rsidRPr="003617A0">
        <w:rPr>
          <w:rFonts w:ascii="Calibri" w:hAnsi="Calibri" w:cs="Times New Roman"/>
          <w:color w:val="000000"/>
          <w:sz w:val="20"/>
          <w:szCs w:val="20"/>
        </w:rPr>
        <w:t xml:space="preserve"> Plages et musée du débarquement OU Étretat </w:t>
      </w:r>
      <w:proofErr w:type="spellStart"/>
      <w:r w:rsidRPr="003617A0">
        <w:rPr>
          <w:rFonts w:ascii="Calibri" w:hAnsi="Calibri" w:cs="Times New Roman"/>
          <w:color w:val="000000"/>
          <w:sz w:val="20"/>
          <w:szCs w:val="20"/>
        </w:rPr>
        <w:t>Fecamp</w:t>
      </w:r>
      <w:proofErr w:type="spellEnd"/>
      <w:r w:rsidRPr="003617A0">
        <w:rPr>
          <w:rFonts w:ascii="Calibri" w:hAnsi="Calibri" w:cs="Times New Roman"/>
          <w:color w:val="000000"/>
          <w:sz w:val="20"/>
          <w:szCs w:val="20"/>
        </w:rPr>
        <w:br/>
        <w:t xml:space="preserve">Visite commentée de </w:t>
      </w:r>
      <w:proofErr w:type="spellStart"/>
      <w:r w:rsidRPr="003617A0">
        <w:rPr>
          <w:rFonts w:ascii="Calibri" w:hAnsi="Calibri" w:cs="Times New Roman"/>
          <w:color w:val="000000"/>
          <w:sz w:val="20"/>
          <w:szCs w:val="20"/>
        </w:rPr>
        <w:t>Pégasus</w:t>
      </w:r>
      <w:proofErr w:type="spellEnd"/>
      <w:r w:rsidRPr="003617A0">
        <w:rPr>
          <w:rFonts w:ascii="Calibri" w:hAnsi="Calibri" w:cs="Times New Roman"/>
          <w:color w:val="000000"/>
          <w:sz w:val="20"/>
          <w:szCs w:val="20"/>
        </w:rPr>
        <w:t xml:space="preserve"> Bridge à </w:t>
      </w:r>
      <w:proofErr w:type="spellStart"/>
      <w:r w:rsidRPr="003617A0">
        <w:rPr>
          <w:rFonts w:ascii="Calibri" w:hAnsi="Calibri" w:cs="Times New Roman"/>
          <w:color w:val="000000"/>
          <w:sz w:val="20"/>
          <w:szCs w:val="20"/>
        </w:rPr>
        <w:t>Bénouville</w:t>
      </w:r>
      <w:proofErr w:type="spellEnd"/>
      <w:r w:rsidRPr="003617A0">
        <w:rPr>
          <w:rFonts w:ascii="Calibri" w:hAnsi="Calibri" w:cs="Times New Roman"/>
          <w:color w:val="000000"/>
          <w:sz w:val="20"/>
          <w:szCs w:val="20"/>
        </w:rPr>
        <w:t xml:space="preserve">, Stèle du Commandant Kieffer à Ouistreham, La Croix de Loraine à </w:t>
      </w:r>
      <w:proofErr w:type="spellStart"/>
      <w:r w:rsidRPr="003617A0">
        <w:rPr>
          <w:rFonts w:ascii="Calibri" w:hAnsi="Calibri" w:cs="Times New Roman"/>
          <w:color w:val="000000"/>
          <w:sz w:val="20"/>
          <w:szCs w:val="20"/>
        </w:rPr>
        <w:t>Courseulles</w:t>
      </w:r>
      <w:proofErr w:type="spellEnd"/>
      <w:r w:rsidRPr="003617A0">
        <w:rPr>
          <w:rFonts w:ascii="Calibri" w:hAnsi="Calibri" w:cs="Times New Roman"/>
          <w:color w:val="000000"/>
          <w:sz w:val="20"/>
          <w:szCs w:val="20"/>
        </w:rPr>
        <w:t>... Visite du Musée d’</w:t>
      </w:r>
      <w:proofErr w:type="spellStart"/>
      <w:r w:rsidRPr="003617A0">
        <w:rPr>
          <w:rFonts w:ascii="Calibri" w:hAnsi="Calibri" w:cs="Times New Roman"/>
          <w:color w:val="000000"/>
          <w:sz w:val="20"/>
          <w:szCs w:val="20"/>
        </w:rPr>
        <w:t>Arromanches</w:t>
      </w:r>
      <w:proofErr w:type="spellEnd"/>
      <w:r w:rsidRPr="003617A0">
        <w:rPr>
          <w:rFonts w:ascii="Calibri" w:hAnsi="Calibri" w:cs="Times New Roman"/>
          <w:color w:val="000000"/>
          <w:sz w:val="20"/>
          <w:szCs w:val="20"/>
        </w:rPr>
        <w:t xml:space="preserve"> Cinéma </w:t>
      </w:r>
      <w:proofErr w:type="spellStart"/>
      <w:r w:rsidRPr="003617A0">
        <w:rPr>
          <w:rFonts w:ascii="Calibri" w:hAnsi="Calibri" w:cs="Times New Roman"/>
          <w:color w:val="000000"/>
          <w:sz w:val="20"/>
          <w:szCs w:val="20"/>
        </w:rPr>
        <w:t>Ciruclaire</w:t>
      </w:r>
      <w:proofErr w:type="spellEnd"/>
      <w:r w:rsidRPr="003617A0">
        <w:rPr>
          <w:rFonts w:ascii="Calibri" w:hAnsi="Calibri" w:cs="Times New Roman"/>
          <w:color w:val="000000"/>
          <w:sz w:val="20"/>
          <w:szCs w:val="20"/>
        </w:rPr>
        <w:t xml:space="preserve"> 360°. Déjeuner à </w:t>
      </w:r>
      <w:proofErr w:type="spellStart"/>
      <w:r w:rsidRPr="003617A0">
        <w:rPr>
          <w:rFonts w:ascii="Calibri" w:hAnsi="Calibri" w:cs="Times New Roman"/>
          <w:color w:val="000000"/>
          <w:sz w:val="20"/>
          <w:szCs w:val="20"/>
        </w:rPr>
        <w:t>Arromanches</w:t>
      </w:r>
      <w:proofErr w:type="spellEnd"/>
      <w:r w:rsidRPr="003617A0">
        <w:rPr>
          <w:rFonts w:ascii="Calibri" w:hAnsi="Calibri" w:cs="Times New Roman"/>
          <w:color w:val="000000"/>
          <w:sz w:val="20"/>
          <w:szCs w:val="20"/>
        </w:rPr>
        <w:t xml:space="preserve"> : Restaurant « Au 6 Juin ». Visite commentée de la Batterie de Longues. Seule batterie d’artillerie côtière allemande à avoir conservé ses canons. Cimetière Américain de </w:t>
      </w:r>
      <w:proofErr w:type="spellStart"/>
      <w:r w:rsidRPr="003617A0">
        <w:rPr>
          <w:rFonts w:ascii="Calibri" w:hAnsi="Calibri" w:cs="Times New Roman"/>
          <w:color w:val="000000"/>
          <w:sz w:val="20"/>
          <w:szCs w:val="20"/>
        </w:rPr>
        <w:t>Colleville</w:t>
      </w:r>
      <w:proofErr w:type="spellEnd"/>
      <w:r w:rsidRPr="003617A0">
        <w:rPr>
          <w:rFonts w:ascii="Calibri" w:hAnsi="Calibri" w:cs="Times New Roman"/>
          <w:color w:val="000000"/>
          <w:sz w:val="20"/>
          <w:szCs w:val="20"/>
        </w:rPr>
        <w:t xml:space="preserve"> Sur Mer. Début de la visite par le « </w:t>
      </w:r>
      <w:proofErr w:type="spellStart"/>
      <w:r w:rsidRPr="003617A0">
        <w:rPr>
          <w:rFonts w:ascii="Calibri" w:hAnsi="Calibri" w:cs="Times New Roman"/>
          <w:color w:val="000000"/>
          <w:sz w:val="20"/>
          <w:szCs w:val="20"/>
        </w:rPr>
        <w:t>Visitor</w:t>
      </w:r>
      <w:proofErr w:type="spellEnd"/>
      <w:r w:rsidRPr="003617A0">
        <w:rPr>
          <w:rFonts w:ascii="Calibri" w:hAnsi="Calibri" w:cs="Times New Roman"/>
          <w:color w:val="000000"/>
          <w:sz w:val="20"/>
          <w:szCs w:val="20"/>
        </w:rPr>
        <w:t xml:space="preserve"> Center », suivie de la visite commentée du site. Visite de la Pointe du Hoc. Dîner au centre CCAS d'</w:t>
      </w:r>
      <w:proofErr w:type="spellStart"/>
      <w:r w:rsidRPr="003617A0">
        <w:rPr>
          <w:rFonts w:ascii="Calibri" w:hAnsi="Calibri" w:cs="Times New Roman"/>
          <w:color w:val="000000"/>
          <w:sz w:val="20"/>
          <w:szCs w:val="20"/>
        </w:rPr>
        <w:t>Auberville</w:t>
      </w:r>
      <w:proofErr w:type="spellEnd"/>
      <w:r w:rsidRPr="003617A0">
        <w:rPr>
          <w:rFonts w:ascii="Calibri" w:hAnsi="Calibri" w:cs="Times New Roman"/>
          <w:color w:val="000000"/>
          <w:sz w:val="20"/>
          <w:szCs w:val="20"/>
        </w:rPr>
        <w:br/>
        <w:t>OU Étretat et Fécamp</w:t>
      </w:r>
      <w:r w:rsidRPr="003617A0">
        <w:rPr>
          <w:rFonts w:ascii="Calibri" w:hAnsi="Calibri" w:cs="Times New Roman"/>
          <w:color w:val="000000"/>
          <w:sz w:val="20"/>
          <w:szCs w:val="20"/>
        </w:rPr>
        <w:br/>
        <w:t xml:space="preserve">Visite commentée du Palais Bénédictine et dégustation. Déjeuner dans un restaurant d'Étretat. Visite guidée d’Etretat à pied. Visite commentée de la fromagerie Le </w:t>
      </w:r>
      <w:proofErr w:type="spellStart"/>
      <w:r w:rsidRPr="003617A0">
        <w:rPr>
          <w:rFonts w:ascii="Calibri" w:hAnsi="Calibri" w:cs="Times New Roman"/>
          <w:color w:val="000000"/>
          <w:sz w:val="20"/>
          <w:szCs w:val="20"/>
        </w:rPr>
        <w:t>Valaine</w:t>
      </w:r>
      <w:proofErr w:type="spellEnd"/>
      <w:r w:rsidRPr="003617A0">
        <w:rPr>
          <w:rFonts w:ascii="Calibri" w:hAnsi="Calibri" w:cs="Times New Roman"/>
          <w:color w:val="000000"/>
          <w:sz w:val="20"/>
          <w:szCs w:val="20"/>
        </w:rPr>
        <w:t xml:space="preserve">, dans le </w:t>
      </w:r>
      <w:r w:rsidR="003448E5">
        <w:rPr>
          <w:rFonts w:ascii="Calibri" w:hAnsi="Calibri" w:cs="Times New Roman"/>
          <w:color w:val="000000"/>
          <w:sz w:val="20"/>
          <w:szCs w:val="20"/>
        </w:rPr>
        <w:t xml:space="preserve">cadre exceptionnel du Manoir de </w:t>
      </w:r>
      <w:proofErr w:type="spellStart"/>
      <w:r w:rsidRPr="003617A0">
        <w:rPr>
          <w:rFonts w:ascii="Calibri" w:hAnsi="Calibri" w:cs="Times New Roman"/>
          <w:color w:val="000000"/>
          <w:sz w:val="20"/>
          <w:szCs w:val="20"/>
        </w:rPr>
        <w:t>Cateuil</w:t>
      </w:r>
      <w:proofErr w:type="spellEnd"/>
      <w:r w:rsidRPr="003617A0">
        <w:rPr>
          <w:rFonts w:ascii="Calibri" w:hAnsi="Calibri" w:cs="Times New Roman"/>
          <w:color w:val="000000"/>
          <w:sz w:val="20"/>
          <w:szCs w:val="20"/>
        </w:rPr>
        <w:t>, vous serez accueillis par le propriétaire.</w:t>
      </w:r>
    </w:p>
    <w:p w14:paraId="1782A524" w14:textId="5E84DCA3" w:rsidR="003617A0" w:rsidRPr="003617A0" w:rsidRDefault="003448E5" w:rsidP="003617A0">
      <w:pPr>
        <w:spacing w:before="100" w:beforeAutospacing="1" w:after="100" w:afterAutospacing="1"/>
        <w:rPr>
          <w:rFonts w:ascii="Calibri" w:hAnsi="Calibri" w:cs="Times New Roman"/>
          <w:color w:val="000000"/>
          <w:sz w:val="20"/>
          <w:szCs w:val="20"/>
        </w:rPr>
      </w:pPr>
      <w:r>
        <w:rPr>
          <w:rFonts w:ascii="Calibri" w:hAnsi="Calibri" w:cs="Times New Roman"/>
          <w:color w:val="000000"/>
          <w:sz w:val="20"/>
          <w:szCs w:val="20"/>
        </w:rPr>
        <w:br w:type="column"/>
      </w:r>
      <w:r w:rsidR="003617A0" w:rsidRPr="003617A0">
        <w:rPr>
          <w:rFonts w:ascii="Calibri" w:hAnsi="Calibri" w:cs="Times New Roman"/>
          <w:color w:val="000000"/>
          <w:sz w:val="20"/>
          <w:szCs w:val="20"/>
        </w:rPr>
        <w:t> </w:t>
      </w:r>
      <w:r w:rsidR="003617A0" w:rsidRPr="003617A0">
        <w:rPr>
          <w:rFonts w:ascii="Calibri" w:hAnsi="Calibri" w:cs="Times New Roman"/>
          <w:color w:val="000000"/>
          <w:sz w:val="20"/>
          <w:szCs w:val="20"/>
        </w:rPr>
        <w:br/>
      </w:r>
      <w:r w:rsidR="003617A0" w:rsidRPr="003617A0">
        <w:rPr>
          <w:rFonts w:ascii="Calibri" w:hAnsi="Calibri" w:cs="Times New Roman"/>
          <w:b/>
          <w:bCs/>
          <w:color w:val="000000"/>
          <w:sz w:val="20"/>
          <w:szCs w:val="20"/>
        </w:rPr>
        <w:t>5e jour :</w:t>
      </w:r>
      <w:r w:rsidR="003617A0" w:rsidRPr="003617A0">
        <w:rPr>
          <w:rFonts w:ascii="Calibri" w:hAnsi="Calibri" w:cs="Times New Roman"/>
          <w:color w:val="000000"/>
          <w:sz w:val="20"/>
          <w:szCs w:val="20"/>
        </w:rPr>
        <w:t> Mont Saint Michel et Villedieu les Poêles.</w:t>
      </w:r>
      <w:r w:rsidR="003617A0" w:rsidRPr="003617A0">
        <w:rPr>
          <w:rFonts w:ascii="Calibri" w:hAnsi="Calibri" w:cs="Times New Roman"/>
          <w:color w:val="000000"/>
          <w:sz w:val="20"/>
          <w:szCs w:val="20"/>
        </w:rPr>
        <w:br/>
        <w:t>Visite guidée du Mont Saint Michel et de l’Abbaye. « Merveille de l’Occident », le Mont Saint Miche se dresse au cœur d’une immense baie envahie par les plus grandes marées d’Europe. Déjeuner au Restaurant. Visite de la Fonderie des Cloches à Villedieu les Poêles. Dîner au Centre CCAS d’</w:t>
      </w:r>
      <w:proofErr w:type="spellStart"/>
      <w:r w:rsidR="003617A0" w:rsidRPr="003617A0">
        <w:rPr>
          <w:rFonts w:ascii="Calibri" w:hAnsi="Calibri" w:cs="Times New Roman"/>
          <w:color w:val="000000"/>
          <w:sz w:val="20"/>
          <w:szCs w:val="20"/>
        </w:rPr>
        <w:t>Auberville</w:t>
      </w:r>
      <w:proofErr w:type="spellEnd"/>
      <w:r w:rsidR="003617A0" w:rsidRPr="003617A0">
        <w:rPr>
          <w:rFonts w:ascii="Calibri" w:hAnsi="Calibri" w:cs="Times New Roman"/>
          <w:color w:val="000000"/>
          <w:sz w:val="20"/>
          <w:szCs w:val="20"/>
        </w:rPr>
        <w:t xml:space="preserve"> avec animation musicale.</w:t>
      </w:r>
      <w:r w:rsidR="003617A0" w:rsidRPr="003617A0">
        <w:rPr>
          <w:rFonts w:ascii="Calibri" w:hAnsi="Calibri" w:cs="Times New Roman"/>
          <w:color w:val="000000"/>
          <w:sz w:val="20"/>
          <w:szCs w:val="20"/>
        </w:rPr>
        <w:br/>
      </w:r>
      <w:r w:rsidR="003617A0" w:rsidRPr="003617A0">
        <w:rPr>
          <w:rFonts w:ascii="Calibri" w:hAnsi="Calibri" w:cs="Times New Roman"/>
          <w:color w:val="000000"/>
          <w:sz w:val="20"/>
          <w:szCs w:val="20"/>
        </w:rPr>
        <w:br/>
      </w:r>
      <w:r w:rsidR="003617A0" w:rsidRPr="003617A0">
        <w:rPr>
          <w:rFonts w:ascii="Calibri" w:hAnsi="Calibri" w:cs="Times New Roman"/>
          <w:b/>
          <w:bCs/>
          <w:color w:val="000000"/>
          <w:sz w:val="20"/>
          <w:szCs w:val="20"/>
        </w:rPr>
        <w:t>6e jour :</w:t>
      </w:r>
      <w:r w:rsidR="003617A0" w:rsidRPr="003617A0">
        <w:rPr>
          <w:rFonts w:ascii="Calibri" w:hAnsi="Calibri" w:cs="Times New Roman"/>
          <w:color w:val="000000"/>
          <w:sz w:val="20"/>
          <w:szCs w:val="20"/>
        </w:rPr>
        <w:t> Cité de la mer de Cherbourg et visite de Bayeux.</w:t>
      </w:r>
      <w:r w:rsidR="003617A0" w:rsidRPr="003617A0">
        <w:rPr>
          <w:rFonts w:ascii="Calibri" w:hAnsi="Calibri" w:cs="Times New Roman"/>
          <w:color w:val="000000"/>
          <w:sz w:val="20"/>
          <w:szCs w:val="20"/>
        </w:rPr>
        <w:br/>
        <w:t xml:space="preserve">Cité de la Mer. Vaste complexe muséographique de portée européenne. Aquariums géants. Déjeuner au Restaurant de La Cité de la Mer. Cité de La Mer et son sous-marin « Le Redoutable » et visite de l’Espace Titanic (1h45). Bayeux. Temps libre à Bayeux. La Cathédrale Notre-Dame. </w:t>
      </w:r>
      <w:r w:rsidR="004E516D">
        <w:rPr>
          <w:rFonts w:ascii="Calibri" w:hAnsi="Calibri" w:cs="Times New Roman"/>
          <w:color w:val="000000"/>
          <w:sz w:val="20"/>
          <w:szCs w:val="20"/>
        </w:rPr>
        <w:t>Le Conservatoire de la Dentelle</w:t>
      </w:r>
      <w:r w:rsidR="003617A0" w:rsidRPr="003617A0">
        <w:rPr>
          <w:rFonts w:ascii="Calibri" w:hAnsi="Calibri" w:cs="Times New Roman"/>
          <w:color w:val="000000"/>
          <w:sz w:val="20"/>
          <w:szCs w:val="20"/>
        </w:rPr>
        <w:t xml:space="preserve">; la spécialité de la Dentelle de Bayeux est la dentelle aux fuseaux. Les matières employées sont </w:t>
      </w:r>
      <w:proofErr w:type="gramStart"/>
      <w:r w:rsidR="003617A0" w:rsidRPr="003617A0">
        <w:rPr>
          <w:rFonts w:ascii="Calibri" w:hAnsi="Calibri" w:cs="Times New Roman"/>
          <w:color w:val="000000"/>
          <w:sz w:val="20"/>
          <w:szCs w:val="20"/>
        </w:rPr>
        <w:t>de le</w:t>
      </w:r>
      <w:proofErr w:type="gramEnd"/>
      <w:r w:rsidR="003617A0" w:rsidRPr="003617A0">
        <w:rPr>
          <w:rFonts w:ascii="Calibri" w:hAnsi="Calibri" w:cs="Times New Roman"/>
          <w:color w:val="000000"/>
          <w:sz w:val="20"/>
          <w:szCs w:val="20"/>
        </w:rPr>
        <w:t xml:space="preserve"> lin, la soie et plus tard le coton. Visite auto guidée de La Tapisserie de Bayeux, musée de la tapisserie. Classée « Mémoire du Monde par l’Unesco depuis 2007. Dîner au Centre CCAS d’</w:t>
      </w:r>
      <w:proofErr w:type="spellStart"/>
      <w:r w:rsidR="003617A0" w:rsidRPr="003617A0">
        <w:rPr>
          <w:rFonts w:ascii="Calibri" w:hAnsi="Calibri" w:cs="Times New Roman"/>
          <w:color w:val="000000"/>
          <w:sz w:val="20"/>
          <w:szCs w:val="20"/>
        </w:rPr>
        <w:t>Auberville</w:t>
      </w:r>
      <w:proofErr w:type="spellEnd"/>
      <w:r w:rsidR="003617A0" w:rsidRPr="003617A0">
        <w:rPr>
          <w:rFonts w:ascii="Calibri" w:hAnsi="Calibri" w:cs="Times New Roman"/>
          <w:color w:val="000000"/>
          <w:sz w:val="20"/>
          <w:szCs w:val="20"/>
        </w:rPr>
        <w:t>.</w:t>
      </w:r>
      <w:r w:rsidR="003617A0" w:rsidRPr="003617A0">
        <w:rPr>
          <w:rFonts w:ascii="Calibri" w:hAnsi="Calibri" w:cs="Times New Roman"/>
          <w:color w:val="000000"/>
          <w:sz w:val="20"/>
          <w:szCs w:val="20"/>
        </w:rPr>
        <w:br/>
      </w:r>
      <w:r w:rsidR="003617A0" w:rsidRPr="003617A0">
        <w:rPr>
          <w:rFonts w:ascii="Calibri" w:hAnsi="Calibri" w:cs="Times New Roman"/>
          <w:color w:val="000000"/>
          <w:sz w:val="20"/>
          <w:szCs w:val="20"/>
        </w:rPr>
        <w:br/>
      </w:r>
      <w:r w:rsidR="003617A0" w:rsidRPr="003617A0">
        <w:rPr>
          <w:rFonts w:ascii="Calibri" w:hAnsi="Calibri" w:cs="Times New Roman"/>
          <w:b/>
          <w:bCs/>
          <w:color w:val="000000"/>
          <w:sz w:val="20"/>
          <w:szCs w:val="20"/>
        </w:rPr>
        <w:t>7e jour :</w:t>
      </w:r>
      <w:r w:rsidR="003617A0" w:rsidRPr="003617A0">
        <w:rPr>
          <w:rFonts w:ascii="Calibri" w:hAnsi="Calibri" w:cs="Times New Roman"/>
          <w:color w:val="000000"/>
          <w:sz w:val="20"/>
          <w:szCs w:val="20"/>
        </w:rPr>
        <w:t> Visite guidée d'Honfleur.</w:t>
      </w:r>
      <w:r w:rsidR="003617A0" w:rsidRPr="003617A0">
        <w:rPr>
          <w:rFonts w:ascii="Calibri" w:hAnsi="Calibri" w:cs="Times New Roman"/>
          <w:color w:val="000000"/>
          <w:sz w:val="20"/>
          <w:szCs w:val="20"/>
        </w:rPr>
        <w:br/>
        <w:t>Matinée de repos. Déjeuner au Centre CCAS d’</w:t>
      </w:r>
      <w:proofErr w:type="spellStart"/>
      <w:r w:rsidR="003617A0" w:rsidRPr="003617A0">
        <w:rPr>
          <w:rFonts w:ascii="Calibri" w:hAnsi="Calibri" w:cs="Times New Roman"/>
          <w:color w:val="000000"/>
          <w:sz w:val="20"/>
          <w:szCs w:val="20"/>
        </w:rPr>
        <w:t>Auberville</w:t>
      </w:r>
      <w:proofErr w:type="spellEnd"/>
      <w:r w:rsidR="003617A0" w:rsidRPr="003617A0">
        <w:rPr>
          <w:rFonts w:ascii="Calibri" w:hAnsi="Calibri" w:cs="Times New Roman"/>
          <w:color w:val="000000"/>
          <w:sz w:val="20"/>
          <w:szCs w:val="20"/>
        </w:rPr>
        <w:t>. Visite guidée d’Honfleur. Découvrez l’un des berceaux de l’impressionnisme. Connue également pour son vieux port pittoresque, caractérisée par ses maisons aux façades recouvertes d’ardoises… Durée de la visite 1h30. Après temps libre pour profiter d’Honfleur. Dîner au Centre CCAS d’</w:t>
      </w:r>
      <w:proofErr w:type="spellStart"/>
      <w:r w:rsidR="003617A0" w:rsidRPr="003617A0">
        <w:rPr>
          <w:rFonts w:ascii="Calibri" w:hAnsi="Calibri" w:cs="Times New Roman"/>
          <w:color w:val="000000"/>
          <w:sz w:val="20"/>
          <w:szCs w:val="20"/>
        </w:rPr>
        <w:t>Auberville</w:t>
      </w:r>
      <w:proofErr w:type="spellEnd"/>
      <w:r w:rsidR="003617A0" w:rsidRPr="003617A0">
        <w:rPr>
          <w:rFonts w:ascii="Calibri" w:hAnsi="Calibri" w:cs="Times New Roman"/>
          <w:color w:val="000000"/>
          <w:sz w:val="20"/>
          <w:szCs w:val="20"/>
        </w:rPr>
        <w:br/>
      </w:r>
      <w:r w:rsidR="003617A0" w:rsidRPr="003617A0">
        <w:rPr>
          <w:rFonts w:ascii="Calibri" w:hAnsi="Calibri" w:cs="Times New Roman"/>
          <w:color w:val="000000"/>
          <w:sz w:val="20"/>
          <w:szCs w:val="20"/>
        </w:rPr>
        <w:br/>
      </w:r>
      <w:r w:rsidR="003617A0" w:rsidRPr="003617A0">
        <w:rPr>
          <w:rFonts w:ascii="Calibri" w:hAnsi="Calibri" w:cs="Times New Roman"/>
          <w:b/>
          <w:bCs/>
          <w:color w:val="000000"/>
          <w:sz w:val="20"/>
          <w:szCs w:val="20"/>
        </w:rPr>
        <w:t xml:space="preserve">8e jour </w:t>
      </w:r>
      <w:proofErr w:type="gramStart"/>
      <w:r w:rsidR="003617A0" w:rsidRPr="003617A0">
        <w:rPr>
          <w:rFonts w:ascii="Calibri" w:hAnsi="Calibri" w:cs="Times New Roman"/>
          <w:b/>
          <w:bCs/>
          <w:color w:val="000000"/>
          <w:sz w:val="20"/>
          <w:szCs w:val="20"/>
        </w:rPr>
        <w:t>:</w:t>
      </w:r>
      <w:r w:rsidR="003617A0" w:rsidRPr="003617A0">
        <w:rPr>
          <w:rFonts w:ascii="Calibri" w:hAnsi="Calibri" w:cs="Times New Roman"/>
          <w:color w:val="000000"/>
          <w:sz w:val="20"/>
          <w:szCs w:val="20"/>
        </w:rPr>
        <w:t>Départ</w:t>
      </w:r>
      <w:proofErr w:type="gramEnd"/>
    </w:p>
    <w:p w14:paraId="0A061758" w14:textId="492B9906" w:rsidR="003617A0" w:rsidRDefault="003617A0" w:rsidP="003617A0">
      <w:pPr>
        <w:spacing w:before="100" w:beforeAutospacing="1" w:after="100" w:afterAutospacing="1"/>
        <w:rPr>
          <w:rFonts w:ascii="Calibri" w:hAnsi="Calibri" w:cs="Times New Roman"/>
          <w:color w:val="000000"/>
          <w:sz w:val="20"/>
          <w:szCs w:val="20"/>
        </w:rPr>
      </w:pPr>
      <w:r w:rsidRPr="003448E5">
        <w:rPr>
          <w:rFonts w:ascii="Calibri" w:hAnsi="Calibri" w:cs="Times New Roman"/>
          <w:b/>
          <w:color w:val="FF6600"/>
          <w:sz w:val="20"/>
          <w:szCs w:val="20"/>
        </w:rPr>
        <w:t>Nota</w:t>
      </w:r>
      <w:r w:rsidR="003448E5">
        <w:rPr>
          <w:rFonts w:ascii="Calibri" w:hAnsi="Calibri" w:cs="Times New Roman"/>
          <w:b/>
          <w:color w:val="FF6600"/>
          <w:sz w:val="20"/>
          <w:szCs w:val="20"/>
        </w:rPr>
        <w:t> :</w:t>
      </w:r>
      <w:r w:rsidRPr="003617A0">
        <w:rPr>
          <w:rFonts w:ascii="Calibri" w:hAnsi="Calibri" w:cs="Times New Roman"/>
          <w:color w:val="000000"/>
          <w:sz w:val="20"/>
          <w:szCs w:val="20"/>
        </w:rPr>
        <w:br/>
        <w:t>*</w:t>
      </w:r>
      <w:r w:rsidRPr="003617A0">
        <w:rPr>
          <w:rFonts w:ascii="Calibri" w:hAnsi="Calibri" w:cs="Times New Roman"/>
          <w:b/>
          <w:bCs/>
          <w:color w:val="000000"/>
          <w:sz w:val="20"/>
          <w:szCs w:val="20"/>
        </w:rPr>
        <w:t>Options de réservation posées à ce jour</w:t>
      </w:r>
      <w:r w:rsidRPr="003617A0">
        <w:rPr>
          <w:rFonts w:ascii="Calibri" w:hAnsi="Calibri" w:cs="Times New Roman"/>
          <w:color w:val="000000"/>
          <w:sz w:val="20"/>
          <w:szCs w:val="20"/>
        </w:rPr>
        <w:t> :</w:t>
      </w:r>
      <w:r w:rsidRPr="003617A0">
        <w:rPr>
          <w:rFonts w:ascii="Calibri" w:hAnsi="Calibri" w:cs="Times New Roman"/>
          <w:color w:val="000000"/>
          <w:sz w:val="20"/>
          <w:szCs w:val="20"/>
        </w:rPr>
        <w:br/>
        <w:t>- du 02 au 09 juin 2017 : CMCAS d'Alsace.</w:t>
      </w:r>
      <w:r w:rsidRPr="003617A0">
        <w:rPr>
          <w:rFonts w:ascii="Calibri" w:hAnsi="Calibri" w:cs="Times New Roman"/>
          <w:color w:val="000000"/>
          <w:sz w:val="20"/>
          <w:szCs w:val="20"/>
        </w:rPr>
        <w:br/>
        <w:t>- du 09 a</w:t>
      </w:r>
      <w:r w:rsidR="00067CD4">
        <w:rPr>
          <w:rFonts w:ascii="Calibri" w:hAnsi="Calibri" w:cs="Times New Roman"/>
          <w:color w:val="000000"/>
          <w:sz w:val="20"/>
          <w:szCs w:val="20"/>
        </w:rPr>
        <w:t>u 16 juin 2017 : CMCAS Poitiers</w:t>
      </w:r>
    </w:p>
    <w:p w14:paraId="54A77294" w14:textId="77777777" w:rsidR="008430A1" w:rsidRDefault="008430A1" w:rsidP="003617A0">
      <w:pPr>
        <w:spacing w:before="100" w:beforeAutospacing="1" w:after="100" w:afterAutospacing="1"/>
        <w:rPr>
          <w:rFonts w:ascii="Calibri" w:hAnsi="Calibri" w:cs="Times New Roman"/>
          <w:color w:val="000000"/>
          <w:sz w:val="20"/>
          <w:szCs w:val="20"/>
        </w:rPr>
      </w:pPr>
    </w:p>
    <w:p w14:paraId="503665B6" w14:textId="51E8D048" w:rsidR="008430A1" w:rsidRDefault="008430A1">
      <w:pPr>
        <w:rPr>
          <w:rFonts w:ascii="Calibri" w:hAnsi="Calibri" w:cs="Times New Roman"/>
          <w:color w:val="000000"/>
          <w:sz w:val="20"/>
          <w:szCs w:val="20"/>
        </w:rPr>
      </w:pPr>
      <w:r>
        <w:rPr>
          <w:rFonts w:ascii="Calibri" w:hAnsi="Calibri" w:cs="Times New Roman"/>
          <w:color w:val="000000"/>
          <w:sz w:val="20"/>
          <w:szCs w:val="20"/>
        </w:rPr>
        <w:br w:type="page"/>
      </w:r>
    </w:p>
    <w:p w14:paraId="6B8B39D6" w14:textId="77777777" w:rsidR="008430A1" w:rsidRPr="003617A0" w:rsidRDefault="008430A1" w:rsidP="003617A0">
      <w:pPr>
        <w:spacing w:before="100" w:beforeAutospacing="1" w:after="100" w:afterAutospacing="1"/>
        <w:rPr>
          <w:rFonts w:ascii="Calibri" w:hAnsi="Calibri" w:cs="Times New Roman"/>
          <w:color w:val="000000"/>
          <w:sz w:val="20"/>
          <w:szCs w:val="20"/>
        </w:rPr>
        <w:sectPr w:rsidR="008430A1" w:rsidRPr="003617A0" w:rsidSect="003448E5">
          <w:type w:val="continuous"/>
          <w:pgSz w:w="11900" w:h="16840"/>
          <w:pgMar w:top="2089" w:right="992" w:bottom="1418" w:left="992" w:header="0" w:footer="0" w:gutter="0"/>
          <w:cols w:num="2" w:space="709"/>
          <w:docGrid w:linePitch="360"/>
        </w:sectPr>
      </w:pPr>
      <w:bookmarkStart w:id="0" w:name="_GoBack"/>
      <w:bookmarkEnd w:id="0"/>
    </w:p>
    <w:p w14:paraId="7DA9CF0D" w14:textId="0C3126BA" w:rsidR="003448E5" w:rsidRPr="003448E5" w:rsidRDefault="003448E5" w:rsidP="00BE40EB">
      <w:pPr>
        <w:rPr>
          <w:rFonts w:ascii="Calibri" w:hAnsi="Calibri"/>
          <w:sz w:val="22"/>
          <w:szCs w:val="22"/>
        </w:rPr>
      </w:pPr>
    </w:p>
    <w:tbl>
      <w:tblPr>
        <w:tblStyle w:val="Grille"/>
        <w:tblW w:w="0" w:type="auto"/>
        <w:tblCellMar>
          <w:top w:w="85" w:type="dxa"/>
          <w:bottom w:w="85" w:type="dxa"/>
        </w:tblCellMar>
        <w:tblLook w:val="04A0" w:firstRow="1" w:lastRow="0" w:firstColumn="1" w:lastColumn="0" w:noHBand="0" w:noVBand="1"/>
      </w:tblPr>
      <w:tblGrid>
        <w:gridCol w:w="3227"/>
        <w:gridCol w:w="6829"/>
      </w:tblGrid>
      <w:tr w:rsidR="00BE40EB" w:rsidRPr="00684243" w14:paraId="0426A76C" w14:textId="77777777" w:rsidTr="00394A5E">
        <w:tc>
          <w:tcPr>
            <w:tcW w:w="10056" w:type="dxa"/>
            <w:gridSpan w:val="2"/>
            <w:shd w:val="clear" w:color="auto" w:fill="FFB400"/>
            <w:vAlign w:val="center"/>
          </w:tcPr>
          <w:p w14:paraId="7EBC6E68" w14:textId="77777777" w:rsidR="00BE40EB" w:rsidRPr="00684243" w:rsidRDefault="00BE40EB" w:rsidP="00205C72">
            <w:pPr>
              <w:rPr>
                <w:rFonts w:ascii="Calibri" w:eastAsia="Times New Roman" w:hAnsi="Calibri" w:cs="Times New Roman"/>
                <w:bCs/>
                <w:color w:val="FFFFFF" w:themeColor="background1"/>
                <w:sz w:val="32"/>
                <w:szCs w:val="32"/>
              </w:rPr>
            </w:pPr>
            <w:r w:rsidRPr="00684243">
              <w:rPr>
                <w:rFonts w:ascii="Calibri" w:eastAsia="Times New Roman" w:hAnsi="Calibri" w:cs="Times New Roman"/>
                <w:bCs/>
                <w:color w:val="FFFFFF" w:themeColor="background1"/>
                <w:sz w:val="32"/>
                <w:szCs w:val="32"/>
              </w:rPr>
              <w:t>Découverte de la Normandie, de son histoire et de sa gastronomie</w:t>
            </w:r>
          </w:p>
          <w:p w14:paraId="1DE48D7C" w14:textId="77777777" w:rsidR="00BE40EB" w:rsidRPr="00684243" w:rsidRDefault="00BE40EB" w:rsidP="00205C72">
            <w:pPr>
              <w:rPr>
                <w:rFonts w:ascii="Calibri" w:eastAsia="Times New Roman" w:hAnsi="Calibri" w:cs="Times New Roman"/>
                <w:bCs/>
                <w:color w:val="FFFFFF" w:themeColor="background1"/>
              </w:rPr>
            </w:pPr>
            <w:proofErr w:type="spellStart"/>
            <w:r w:rsidRPr="00684243">
              <w:rPr>
                <w:rFonts w:ascii="Calibri" w:eastAsia="Times New Roman" w:hAnsi="Calibri" w:cs="Times New Roman"/>
                <w:bCs/>
                <w:color w:val="FFFFFF" w:themeColor="background1"/>
              </w:rPr>
              <w:t>Auberville</w:t>
            </w:r>
            <w:proofErr w:type="spellEnd"/>
          </w:p>
          <w:p w14:paraId="641491B5" w14:textId="77777777" w:rsidR="00BE40EB" w:rsidRPr="00684243" w:rsidRDefault="00BE40EB" w:rsidP="00205C72">
            <w:pPr>
              <w:rPr>
                <w:rFonts w:ascii="Calibri" w:eastAsia="Times New Roman" w:hAnsi="Calibri" w:cs="Times New Roman"/>
                <w:bCs/>
                <w:color w:val="FFFFFF" w:themeColor="background1"/>
              </w:rPr>
            </w:pPr>
          </w:p>
        </w:tc>
      </w:tr>
      <w:tr w:rsidR="003448E5" w14:paraId="30A4AECD" w14:textId="77777777" w:rsidTr="00394A5E">
        <w:tc>
          <w:tcPr>
            <w:tcW w:w="3227" w:type="dxa"/>
          </w:tcPr>
          <w:p w14:paraId="59F18577"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Nombre de participants</w:t>
            </w:r>
          </w:p>
        </w:tc>
        <w:tc>
          <w:tcPr>
            <w:tcW w:w="6829" w:type="dxa"/>
          </w:tcPr>
          <w:p w14:paraId="219A1F04"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50</w:t>
            </w:r>
          </w:p>
        </w:tc>
      </w:tr>
      <w:tr w:rsidR="003448E5" w14:paraId="71D10EC9" w14:textId="77777777" w:rsidTr="00394A5E">
        <w:tc>
          <w:tcPr>
            <w:tcW w:w="3227" w:type="dxa"/>
            <w:shd w:val="clear" w:color="auto" w:fill="F2F2F2" w:themeFill="background1" w:themeFillShade="F2"/>
          </w:tcPr>
          <w:p w14:paraId="38D2B9DA"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Prix global</w:t>
            </w:r>
          </w:p>
        </w:tc>
        <w:tc>
          <w:tcPr>
            <w:tcW w:w="6829" w:type="dxa"/>
            <w:shd w:val="clear" w:color="auto" w:fill="F2F2F2" w:themeFill="background1" w:themeFillShade="F2"/>
          </w:tcPr>
          <w:p w14:paraId="0730AFB3"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0.00 €</w:t>
            </w:r>
          </w:p>
        </w:tc>
      </w:tr>
      <w:tr w:rsidR="003448E5" w14:paraId="24E49612" w14:textId="77777777" w:rsidTr="00394A5E">
        <w:tc>
          <w:tcPr>
            <w:tcW w:w="3227" w:type="dxa"/>
          </w:tcPr>
          <w:p w14:paraId="7C312E06"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Prix par personne</w:t>
            </w:r>
          </w:p>
        </w:tc>
        <w:tc>
          <w:tcPr>
            <w:tcW w:w="6829" w:type="dxa"/>
          </w:tcPr>
          <w:p w14:paraId="05BFA9DF"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0.00 €</w:t>
            </w:r>
          </w:p>
        </w:tc>
      </w:tr>
      <w:tr w:rsidR="003448E5" w14:paraId="03522768" w14:textId="77777777" w:rsidTr="00394A5E">
        <w:tc>
          <w:tcPr>
            <w:tcW w:w="3227" w:type="dxa"/>
            <w:shd w:val="clear" w:color="auto" w:fill="F2F2F2" w:themeFill="background1" w:themeFillShade="F2"/>
          </w:tcPr>
          <w:p w14:paraId="705E0402"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Transport</w:t>
            </w:r>
          </w:p>
        </w:tc>
        <w:tc>
          <w:tcPr>
            <w:tcW w:w="6829" w:type="dxa"/>
            <w:shd w:val="clear" w:color="auto" w:fill="F2F2F2" w:themeFill="background1" w:themeFillShade="F2"/>
          </w:tcPr>
          <w:p w14:paraId="61CCA7E7"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00000.00 €</w:t>
            </w:r>
          </w:p>
        </w:tc>
      </w:tr>
      <w:tr w:rsidR="003448E5" w14:paraId="1C50FCF6" w14:textId="77777777" w:rsidTr="00394A5E">
        <w:tc>
          <w:tcPr>
            <w:tcW w:w="3227" w:type="dxa"/>
          </w:tcPr>
          <w:p w14:paraId="01BE7622"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Animation</w:t>
            </w:r>
          </w:p>
        </w:tc>
        <w:tc>
          <w:tcPr>
            <w:tcW w:w="6829" w:type="dxa"/>
          </w:tcPr>
          <w:p w14:paraId="02C6B66C"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0000.00 €</w:t>
            </w:r>
          </w:p>
        </w:tc>
      </w:tr>
      <w:tr w:rsidR="003448E5" w14:paraId="40A8A641" w14:textId="77777777" w:rsidTr="00394A5E">
        <w:tc>
          <w:tcPr>
            <w:tcW w:w="3227" w:type="dxa"/>
            <w:shd w:val="clear" w:color="auto" w:fill="F2F2F2" w:themeFill="background1" w:themeFillShade="F2"/>
          </w:tcPr>
          <w:p w14:paraId="6A053043"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Hébergement</w:t>
            </w:r>
          </w:p>
        </w:tc>
        <w:tc>
          <w:tcPr>
            <w:tcW w:w="6829" w:type="dxa"/>
            <w:shd w:val="clear" w:color="auto" w:fill="F2F2F2" w:themeFill="background1" w:themeFillShade="F2"/>
          </w:tcPr>
          <w:p w14:paraId="64197BA0"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0000.00 €</w:t>
            </w:r>
          </w:p>
        </w:tc>
      </w:tr>
      <w:tr w:rsidR="003448E5" w14:paraId="56C551ED" w14:textId="77777777" w:rsidTr="00394A5E">
        <w:tc>
          <w:tcPr>
            <w:tcW w:w="3227" w:type="dxa"/>
          </w:tcPr>
          <w:p w14:paraId="20FEF27E" w14:textId="77777777" w:rsidR="00BE40EB" w:rsidRPr="00684243" w:rsidRDefault="00BE40EB" w:rsidP="00205C72">
            <w:pPr>
              <w:rPr>
                <w:rFonts w:ascii="Calibri" w:hAnsi="Calibri" w:cs="Times New Roman"/>
                <w:bCs/>
              </w:rPr>
            </w:pPr>
            <w:r w:rsidRPr="00684243">
              <w:rPr>
                <w:rFonts w:ascii="Calibri" w:eastAsia="Times New Roman" w:hAnsi="Calibri" w:cs="Times New Roman"/>
                <w:bCs/>
              </w:rPr>
              <w:t>Période de séjour</w:t>
            </w:r>
          </w:p>
        </w:tc>
        <w:tc>
          <w:tcPr>
            <w:tcW w:w="6829" w:type="dxa"/>
          </w:tcPr>
          <w:p w14:paraId="6FA98E4F"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02 au 09 juin 2017*</w:t>
            </w:r>
          </w:p>
        </w:tc>
      </w:tr>
      <w:tr w:rsidR="003448E5" w14:paraId="26777529" w14:textId="77777777" w:rsidTr="00394A5E">
        <w:tc>
          <w:tcPr>
            <w:tcW w:w="3227" w:type="dxa"/>
            <w:shd w:val="clear" w:color="auto" w:fill="F2F2F2" w:themeFill="background1" w:themeFillShade="F2"/>
          </w:tcPr>
          <w:p w14:paraId="6AE4DA38"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Durée</w:t>
            </w:r>
            <w:r w:rsidRPr="00684243">
              <w:rPr>
                <w:rFonts w:ascii="Calibri" w:eastAsia="Times New Roman" w:hAnsi="Calibri" w:cs="Times New Roman"/>
                <w:bCs/>
              </w:rPr>
              <w:tab/>
            </w:r>
          </w:p>
        </w:tc>
        <w:tc>
          <w:tcPr>
            <w:tcW w:w="6829" w:type="dxa"/>
            <w:shd w:val="clear" w:color="auto" w:fill="F2F2F2" w:themeFill="background1" w:themeFillShade="F2"/>
          </w:tcPr>
          <w:p w14:paraId="6894907A"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8 jours</w:t>
            </w:r>
          </w:p>
        </w:tc>
      </w:tr>
      <w:tr w:rsidR="003448E5" w14:paraId="029F354C" w14:textId="77777777" w:rsidTr="00394A5E">
        <w:tc>
          <w:tcPr>
            <w:tcW w:w="3227" w:type="dxa"/>
          </w:tcPr>
          <w:p w14:paraId="4FD65B65"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Dates</w:t>
            </w:r>
            <w:r w:rsidRPr="00684243">
              <w:rPr>
                <w:rFonts w:ascii="Calibri" w:eastAsia="Times New Roman" w:hAnsi="Calibri" w:cs="Times New Roman"/>
                <w:bCs/>
              </w:rPr>
              <w:tab/>
            </w:r>
          </w:p>
        </w:tc>
        <w:tc>
          <w:tcPr>
            <w:tcW w:w="6829" w:type="dxa"/>
          </w:tcPr>
          <w:p w14:paraId="6D7CFFB0"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Du 09 au 16 juin 2017*</w:t>
            </w:r>
          </w:p>
          <w:p w14:paraId="6F6A0682"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Du 08 au 15 septembre 2017 - Disponible</w:t>
            </w:r>
          </w:p>
          <w:p w14:paraId="5188A7EE" w14:textId="77777777" w:rsidR="00BE40EB" w:rsidRPr="00684243" w:rsidRDefault="00BE40EB" w:rsidP="00205C72">
            <w:pPr>
              <w:rPr>
                <w:rFonts w:ascii="Calibri" w:eastAsia="Times New Roman" w:hAnsi="Calibri" w:cs="Times New Roman"/>
                <w:bCs/>
              </w:rPr>
            </w:pPr>
            <w:r w:rsidRPr="00684243">
              <w:rPr>
                <w:rFonts w:ascii="Calibri" w:eastAsia="Times New Roman" w:hAnsi="Calibri" w:cs="Times New Roman"/>
                <w:bCs/>
              </w:rPr>
              <w:t>Du 15 mai au 22 septembre 2017 - Disponible</w:t>
            </w:r>
          </w:p>
        </w:tc>
      </w:tr>
    </w:tbl>
    <w:p w14:paraId="2C30A096" w14:textId="77777777" w:rsidR="00BE40EB" w:rsidRDefault="00BE40EB" w:rsidP="00BE40EB">
      <w:pPr>
        <w:rPr>
          <w:rFonts w:ascii="Calibri" w:hAnsi="Calibri" w:cs="Times New Roman"/>
          <w:bCs/>
          <w:color w:val="FF6600"/>
          <w:sz w:val="28"/>
          <w:szCs w:val="28"/>
        </w:rPr>
      </w:pPr>
    </w:p>
    <w:p w14:paraId="753D128D" w14:textId="77777777" w:rsidR="003448E5" w:rsidRPr="003617A0" w:rsidRDefault="003448E5" w:rsidP="00BE40EB">
      <w:pPr>
        <w:rPr>
          <w:rFonts w:ascii="Calibri" w:eastAsia="Times New Roman" w:hAnsi="Calibri" w:cs="Times New Roman"/>
          <w:bCs/>
          <w:color w:val="FF6600"/>
          <w:sz w:val="28"/>
          <w:szCs w:val="28"/>
        </w:rPr>
      </w:pPr>
    </w:p>
    <w:p w14:paraId="401594EF" w14:textId="77777777" w:rsidR="003448E5" w:rsidRPr="003448E5" w:rsidRDefault="003448E5" w:rsidP="003448E5">
      <w:pPr>
        <w:rPr>
          <w:rFonts w:ascii="Calibri" w:eastAsia="Times New Roman" w:hAnsi="Calibri" w:cs="Times New Roman"/>
          <w:color w:val="000000"/>
          <w:sz w:val="36"/>
          <w:szCs w:val="36"/>
        </w:rPr>
      </w:pPr>
      <w:r w:rsidRPr="003448E5">
        <w:rPr>
          <w:rFonts w:ascii="Calibri" w:eastAsia="Times New Roman" w:hAnsi="Calibri" w:cs="Times New Roman"/>
          <w:bCs/>
          <w:color w:val="FF6600"/>
          <w:sz w:val="36"/>
          <w:szCs w:val="36"/>
        </w:rPr>
        <w:t>Renseignements : </w:t>
      </w:r>
    </w:p>
    <w:p w14:paraId="16FF6A9F" w14:textId="77777777" w:rsidR="003448E5" w:rsidRDefault="003448E5" w:rsidP="003448E5">
      <w:pPr>
        <w:rPr>
          <w:rFonts w:ascii="Calibri" w:eastAsia="Times New Roman" w:hAnsi="Calibri" w:cs="Times New Roman"/>
          <w:color w:val="000000"/>
          <w:sz w:val="18"/>
          <w:szCs w:val="18"/>
        </w:rPr>
      </w:pPr>
    </w:p>
    <w:p w14:paraId="5FAA0869" w14:textId="77777777" w:rsidR="003448E5" w:rsidRDefault="003448E5" w:rsidP="003448E5">
      <w:pPr>
        <w:rPr>
          <w:rFonts w:ascii="Calibri" w:eastAsia="Times New Roman" w:hAnsi="Calibri" w:cs="Times New Roman"/>
          <w:color w:val="000000"/>
          <w:sz w:val="18"/>
          <w:szCs w:val="18"/>
        </w:rPr>
        <w:sectPr w:rsidR="003448E5" w:rsidSect="003448E5">
          <w:footerReference w:type="default" r:id="rId11"/>
          <w:type w:val="continuous"/>
          <w:pgSz w:w="11900" w:h="16840"/>
          <w:pgMar w:top="2089" w:right="992" w:bottom="1418" w:left="992" w:header="0" w:footer="0" w:gutter="0"/>
          <w:cols w:space="708"/>
          <w:docGrid w:linePitch="360"/>
        </w:sectPr>
      </w:pPr>
    </w:p>
    <w:p w14:paraId="19119C42" w14:textId="77777777" w:rsidR="003448E5" w:rsidRDefault="003448E5" w:rsidP="003448E5">
      <w:pPr>
        <w:rPr>
          <w:rFonts w:ascii="Calibri" w:eastAsia="Times New Roman" w:hAnsi="Calibri" w:cs="Times New Roman"/>
          <w:b/>
          <w:color w:val="000000"/>
          <w:sz w:val="22"/>
          <w:szCs w:val="22"/>
        </w:rPr>
      </w:pPr>
      <w:r w:rsidRPr="00067CD4">
        <w:rPr>
          <w:rFonts w:ascii="Calibri" w:eastAsia="Times New Roman" w:hAnsi="Calibri" w:cs="Times New Roman"/>
          <w:b/>
          <w:color w:val="000000"/>
          <w:sz w:val="22"/>
          <w:szCs w:val="22"/>
        </w:rPr>
        <w:t>CCAS territoire Normandie</w:t>
      </w:r>
    </w:p>
    <w:p w14:paraId="53A449F8" w14:textId="77777777" w:rsidR="003448E5" w:rsidRPr="00067CD4" w:rsidRDefault="003448E5" w:rsidP="003448E5">
      <w:pPr>
        <w:rPr>
          <w:rFonts w:ascii="Calibri" w:eastAsia="Times New Roman" w:hAnsi="Calibri" w:cs="Times New Roman"/>
          <w:b/>
          <w:bCs/>
          <w:color w:val="000000"/>
          <w:sz w:val="22"/>
          <w:szCs w:val="22"/>
        </w:rPr>
      </w:pPr>
      <w:r w:rsidRPr="00067CD4">
        <w:rPr>
          <w:rFonts w:ascii="Calibri" w:eastAsia="Times New Roman" w:hAnsi="Calibri" w:cs="Times New Roman"/>
          <w:color w:val="000000"/>
          <w:sz w:val="22"/>
          <w:szCs w:val="22"/>
        </w:rPr>
        <w:t>Assistants Filière Séjours Activités</w:t>
      </w:r>
      <w:r w:rsidRPr="00067CD4">
        <w:rPr>
          <w:rFonts w:ascii="Calibri" w:eastAsia="Times New Roman" w:hAnsi="Calibri" w:cs="Times New Roman"/>
          <w:color w:val="000000"/>
          <w:sz w:val="22"/>
          <w:szCs w:val="22"/>
        </w:rPr>
        <w:br/>
        <w:t>30, avenue du Maréchal Montgomer</w:t>
      </w:r>
      <w:r>
        <w:rPr>
          <w:rFonts w:ascii="Calibri" w:eastAsia="Times New Roman" w:hAnsi="Calibri" w:cs="Times New Roman"/>
          <w:color w:val="000000"/>
          <w:sz w:val="22"/>
          <w:szCs w:val="22"/>
        </w:rPr>
        <w:t>y</w:t>
      </w:r>
      <w:r>
        <w:rPr>
          <w:rFonts w:ascii="Calibri" w:eastAsia="Times New Roman" w:hAnsi="Calibri" w:cs="Times New Roman"/>
          <w:color w:val="000000"/>
          <w:sz w:val="22"/>
          <w:szCs w:val="22"/>
        </w:rPr>
        <w:br/>
        <w:t>CS 65050 - 14035 CAEN Cedex 4</w:t>
      </w:r>
      <w:r w:rsidRPr="00067CD4">
        <w:rPr>
          <w:rFonts w:ascii="Calibri" w:eastAsia="Times New Roman" w:hAnsi="Calibri" w:cs="Times New Roman"/>
          <w:color w:val="000000"/>
          <w:sz w:val="22"/>
          <w:szCs w:val="22"/>
        </w:rPr>
        <w:br/>
      </w:r>
      <w:r w:rsidRPr="00067CD4">
        <w:rPr>
          <w:rFonts w:ascii="Calibri" w:eastAsia="Times New Roman" w:hAnsi="Calibri" w:cs="Times New Roman"/>
          <w:color w:val="000000"/>
          <w:sz w:val="22"/>
          <w:szCs w:val="22"/>
        </w:rPr>
        <w:br/>
      </w:r>
      <w:r w:rsidRPr="00067CD4">
        <w:rPr>
          <w:rFonts w:ascii="Calibri" w:eastAsia="Times New Roman" w:hAnsi="Calibri" w:cs="Times New Roman"/>
          <w:color w:val="000000"/>
          <w:sz w:val="22"/>
          <w:szCs w:val="22"/>
        </w:rPr>
        <w:br/>
      </w:r>
    </w:p>
    <w:p w14:paraId="4B389803" w14:textId="0028A6F7" w:rsidR="003448E5" w:rsidRDefault="003448E5" w:rsidP="003448E5">
      <w:pPr>
        <w:rPr>
          <w:rFonts w:ascii="Calibri" w:eastAsia="Times New Roman" w:hAnsi="Calibri" w:cs="Times New Roman"/>
          <w:color w:val="000000"/>
          <w:sz w:val="22"/>
          <w:szCs w:val="22"/>
        </w:rPr>
      </w:pPr>
      <w:r w:rsidRPr="00067CD4">
        <w:rPr>
          <w:rFonts w:ascii="Calibri" w:eastAsia="Times New Roman" w:hAnsi="Calibri" w:cs="Times New Roman"/>
          <w:b/>
          <w:bCs/>
          <w:color w:val="000000"/>
          <w:sz w:val="22"/>
          <w:szCs w:val="22"/>
        </w:rPr>
        <w:br w:type="column"/>
      </w:r>
      <w:r w:rsidRPr="003448E5">
        <w:rPr>
          <w:rFonts w:ascii="Calibri" w:eastAsia="Times New Roman" w:hAnsi="Calibri" w:cs="Times New Roman"/>
          <w:b/>
          <w:color w:val="000000"/>
          <w:sz w:val="22"/>
          <w:szCs w:val="22"/>
        </w:rPr>
        <w:t>Mme Andréa POURNIN </w:t>
      </w:r>
      <w:r w:rsidRPr="00067CD4">
        <w:rPr>
          <w:rFonts w:ascii="Calibri" w:eastAsia="Times New Roman" w:hAnsi="Calibri" w:cs="Times New Roman"/>
          <w:color w:val="000000"/>
          <w:sz w:val="22"/>
          <w:szCs w:val="22"/>
        </w:rPr>
        <w:br/>
        <w:t>02.31.54.41.49 ou 06.32.77.70.66</w:t>
      </w:r>
      <w:r w:rsidRPr="00067CD4">
        <w:rPr>
          <w:rFonts w:ascii="Calibri" w:eastAsia="Times New Roman" w:hAnsi="Calibri" w:cs="Times New Roman"/>
          <w:color w:val="000000"/>
          <w:sz w:val="22"/>
          <w:szCs w:val="22"/>
        </w:rPr>
        <w:br/>
      </w:r>
    </w:p>
    <w:p w14:paraId="59142370" w14:textId="552C7F3C" w:rsidR="003448E5" w:rsidRPr="003448E5" w:rsidRDefault="003448E5" w:rsidP="003448E5">
      <w:pPr>
        <w:rPr>
          <w:rFonts w:ascii="Calibri" w:eastAsia="Times New Roman" w:hAnsi="Calibri" w:cs="Times New Roman"/>
          <w:color w:val="000000"/>
          <w:sz w:val="22"/>
          <w:szCs w:val="22"/>
        </w:rPr>
      </w:pPr>
      <w:r w:rsidRPr="003448E5">
        <w:rPr>
          <w:rFonts w:ascii="Calibri" w:eastAsia="Times New Roman" w:hAnsi="Calibri" w:cs="Times New Roman"/>
          <w:b/>
          <w:color w:val="000000"/>
          <w:sz w:val="22"/>
          <w:szCs w:val="22"/>
        </w:rPr>
        <w:t>M. Eric GOBERT </w:t>
      </w:r>
      <w:r w:rsidRPr="00067CD4">
        <w:rPr>
          <w:rFonts w:ascii="Calibri" w:eastAsia="Times New Roman" w:hAnsi="Calibri" w:cs="Times New Roman"/>
          <w:color w:val="000000"/>
          <w:sz w:val="22"/>
          <w:szCs w:val="22"/>
        </w:rPr>
        <w:br/>
        <w:t>02.31.54.41.53 ou 06.87.96.24.98</w:t>
      </w:r>
    </w:p>
    <w:p w14:paraId="74A06E81" w14:textId="77777777" w:rsidR="003448E5" w:rsidRPr="00067CD4" w:rsidRDefault="003448E5" w:rsidP="003448E5">
      <w:pPr>
        <w:spacing w:before="100" w:beforeAutospacing="1" w:after="100" w:afterAutospacing="1"/>
        <w:rPr>
          <w:rFonts w:ascii="Calibri" w:hAnsi="Calibri" w:cs="Times New Roman"/>
          <w:color w:val="000000"/>
          <w:sz w:val="22"/>
          <w:szCs w:val="22"/>
        </w:rPr>
        <w:sectPr w:rsidR="003448E5" w:rsidRPr="00067CD4" w:rsidSect="003617A0">
          <w:type w:val="continuous"/>
          <w:pgSz w:w="11900" w:h="16840"/>
          <w:pgMar w:top="2552" w:right="992" w:bottom="1418" w:left="992" w:header="0" w:footer="0" w:gutter="0"/>
          <w:cols w:num="2" w:space="709"/>
          <w:docGrid w:linePitch="360"/>
        </w:sectPr>
      </w:pPr>
      <w:r w:rsidRPr="003448E5">
        <w:rPr>
          <w:rFonts w:ascii="Calibri" w:hAnsi="Calibri" w:cs="Times New Roman"/>
          <w:b/>
          <w:color w:val="000000"/>
          <w:sz w:val="22"/>
          <w:szCs w:val="22"/>
        </w:rPr>
        <w:t>Centre de vacances CCAS</w:t>
      </w:r>
      <w:r w:rsidRPr="00067CD4">
        <w:rPr>
          <w:rFonts w:ascii="Calibri" w:hAnsi="Calibri" w:cs="Times New Roman"/>
          <w:color w:val="000000"/>
          <w:sz w:val="22"/>
          <w:szCs w:val="22"/>
        </w:rPr>
        <w:br/>
        <w:t>Les Vaches Noires</w:t>
      </w:r>
      <w:r w:rsidRPr="00067CD4">
        <w:rPr>
          <w:rFonts w:ascii="Calibri" w:hAnsi="Calibri" w:cs="Times New Roman"/>
          <w:color w:val="000000"/>
          <w:sz w:val="22"/>
          <w:szCs w:val="22"/>
        </w:rPr>
        <w:br/>
        <w:t xml:space="preserve">14640 </w:t>
      </w:r>
      <w:proofErr w:type="spellStart"/>
      <w:r w:rsidRPr="00067CD4">
        <w:rPr>
          <w:rFonts w:ascii="Calibri" w:hAnsi="Calibri" w:cs="Times New Roman"/>
          <w:color w:val="000000"/>
          <w:sz w:val="22"/>
          <w:szCs w:val="22"/>
        </w:rPr>
        <w:t>Auberville</w:t>
      </w:r>
      <w:proofErr w:type="spellEnd"/>
      <w:r w:rsidRPr="00067CD4">
        <w:rPr>
          <w:rFonts w:ascii="Calibri" w:hAnsi="Calibri" w:cs="Times New Roman"/>
          <w:color w:val="000000"/>
          <w:sz w:val="22"/>
          <w:szCs w:val="22"/>
        </w:rPr>
        <w:br/>
        <w:t>Tél. 02 31 14 43 75 - Fax. 02 31 14 43 84</w:t>
      </w:r>
    </w:p>
    <w:p w14:paraId="7E41EA39" w14:textId="77777777" w:rsidR="00BE40EB" w:rsidRPr="003617A0" w:rsidRDefault="00BE40EB">
      <w:pPr>
        <w:rPr>
          <w:rFonts w:ascii="Calibri" w:hAnsi="Calibri"/>
          <w:sz w:val="22"/>
          <w:szCs w:val="22"/>
        </w:rPr>
      </w:pPr>
    </w:p>
    <w:sectPr w:rsidR="00BE40EB" w:rsidRPr="003617A0" w:rsidSect="003617A0">
      <w:footerReference w:type="default" r:id="rId12"/>
      <w:type w:val="continuous"/>
      <w:pgSz w:w="11900" w:h="16840"/>
      <w:pgMar w:top="2552" w:right="992" w:bottom="1418" w:left="992"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F6866" w14:textId="77777777" w:rsidR="004869EA" w:rsidRDefault="004869EA" w:rsidP="003617A0">
      <w:r>
        <w:separator/>
      </w:r>
    </w:p>
  </w:endnote>
  <w:endnote w:type="continuationSeparator" w:id="0">
    <w:p w14:paraId="084EBC25" w14:textId="77777777" w:rsidR="004869EA" w:rsidRDefault="004869EA" w:rsidP="0036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88BDA" w14:textId="08941236" w:rsidR="004869EA" w:rsidRDefault="00EA6C65" w:rsidP="00975BE4">
    <w:pPr>
      <w:pStyle w:val="Pieddepage"/>
      <w:ind w:left="-709"/>
    </w:pPr>
    <w:r>
      <w:rPr>
        <w:noProof/>
      </w:rPr>
      <w:drawing>
        <wp:inline distT="0" distB="0" distL="0" distR="0" wp14:anchorId="43C424EF" wp14:editId="43E04DB5">
          <wp:extent cx="7076440" cy="1248110"/>
          <wp:effectExtent l="0" t="0" r="10160" b="0"/>
          <wp:docPr id="1" name="Image 1" descr="Macintosh HD:Users:celine:Documents:_NG:Projets_2016-2017:Sejours-de-groupes-2017:04_modele_word:footer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line:Documents:_NG:Projets_2016-2017:Sejours-de-groupes-2017:04_modele_word:footer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8417" cy="1248459"/>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3D81" w14:textId="56715D2E" w:rsidR="004869EA" w:rsidRDefault="00EA6C65" w:rsidP="00975BE4">
    <w:pPr>
      <w:pStyle w:val="Pieddepage"/>
      <w:ind w:left="-709"/>
    </w:pPr>
    <w:r>
      <w:rPr>
        <w:noProof/>
      </w:rPr>
      <w:drawing>
        <wp:inline distT="0" distB="0" distL="0" distR="0" wp14:anchorId="5279C36E" wp14:editId="316C9B57">
          <wp:extent cx="7190740" cy="1268269"/>
          <wp:effectExtent l="0" t="0" r="0" b="1905"/>
          <wp:docPr id="2" name="Image 2" descr="Macintosh HD:Users:celine:Documents:_NG:Projets_2016-2017:Sejours-de-groupes-2017:04_modele_word:footer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eline:Documents:_NG:Projets_2016-2017:Sejours-de-groupes-2017:04_modele_word:footer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248" cy="1268359"/>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3303D" w14:textId="77777777" w:rsidR="004869EA" w:rsidRDefault="004869EA" w:rsidP="00975BE4">
    <w:pPr>
      <w:pStyle w:val="Pieddepage"/>
      <w:ind w:left="-709"/>
    </w:pPr>
    <w:r>
      <w:rPr>
        <w:noProof/>
      </w:rPr>
      <w:drawing>
        <wp:inline distT="0" distB="0" distL="0" distR="0" wp14:anchorId="6F8F7AB9" wp14:editId="6E63F84D">
          <wp:extent cx="7344561" cy="1295400"/>
          <wp:effectExtent l="0" t="0" r="0" b="0"/>
          <wp:docPr id="6" name="Image 6" descr="Macintosh HD:Users:celine:Documents:_NG:Projets_2016-2017:Sejours-de-groupes-2017:04_modele_word: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eline:Documents:_NG:Projets_2016-2017:Sejours-de-groupes-2017:04_modele_word: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561"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D168E" w14:textId="77777777" w:rsidR="004869EA" w:rsidRDefault="004869EA" w:rsidP="003617A0">
      <w:r>
        <w:separator/>
      </w:r>
    </w:p>
  </w:footnote>
  <w:footnote w:type="continuationSeparator" w:id="0">
    <w:p w14:paraId="211479CA" w14:textId="77777777" w:rsidR="004869EA" w:rsidRDefault="004869EA" w:rsidP="003617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F5594" w14:textId="097E3119" w:rsidR="004869EA" w:rsidRDefault="004869EA" w:rsidP="00BE40EB">
    <w:pPr>
      <w:pStyle w:val="En-tte"/>
      <w:tabs>
        <w:tab w:val="left" w:pos="-993"/>
      </w:tabs>
      <w:ind w:left="-993" w:firstLine="284"/>
    </w:pPr>
    <w:r>
      <w:rPr>
        <w:noProof/>
      </w:rPr>
      <w:drawing>
        <wp:inline distT="0" distB="0" distL="0" distR="0" wp14:anchorId="2DF5D323" wp14:editId="4676ED00">
          <wp:extent cx="7053580" cy="1426695"/>
          <wp:effectExtent l="0" t="0" r="7620" b="0"/>
          <wp:docPr id="7" name="Image 7" descr="Macintosh HD:Users:celine:Desktop:Entet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line:Desktop:Entet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0789" cy="14281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A0"/>
    <w:rsid w:val="00001841"/>
    <w:rsid w:val="0002328E"/>
    <w:rsid w:val="00067CD4"/>
    <w:rsid w:val="000A460F"/>
    <w:rsid w:val="00205C72"/>
    <w:rsid w:val="003448E5"/>
    <w:rsid w:val="003617A0"/>
    <w:rsid w:val="00394A5E"/>
    <w:rsid w:val="004869EA"/>
    <w:rsid w:val="004E3978"/>
    <w:rsid w:val="004E516D"/>
    <w:rsid w:val="005E34DA"/>
    <w:rsid w:val="00684243"/>
    <w:rsid w:val="008430A1"/>
    <w:rsid w:val="008F72AE"/>
    <w:rsid w:val="00975BE4"/>
    <w:rsid w:val="00A92992"/>
    <w:rsid w:val="00BE40EB"/>
    <w:rsid w:val="00CB3834"/>
    <w:rsid w:val="00DD6DA0"/>
    <w:rsid w:val="00EA6C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0D3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7A0"/>
    <w:pPr>
      <w:tabs>
        <w:tab w:val="center" w:pos="4536"/>
        <w:tab w:val="right" w:pos="9072"/>
      </w:tabs>
    </w:pPr>
  </w:style>
  <w:style w:type="character" w:customStyle="1" w:styleId="En-tteCar">
    <w:name w:val="En-tête Car"/>
    <w:basedOn w:val="Policepardfaut"/>
    <w:link w:val="En-tte"/>
    <w:uiPriority w:val="99"/>
    <w:rsid w:val="003617A0"/>
  </w:style>
  <w:style w:type="paragraph" w:styleId="Pieddepage">
    <w:name w:val="footer"/>
    <w:basedOn w:val="Normal"/>
    <w:link w:val="PieddepageCar"/>
    <w:uiPriority w:val="99"/>
    <w:unhideWhenUsed/>
    <w:rsid w:val="003617A0"/>
    <w:pPr>
      <w:tabs>
        <w:tab w:val="center" w:pos="4536"/>
        <w:tab w:val="right" w:pos="9072"/>
      </w:tabs>
    </w:pPr>
  </w:style>
  <w:style w:type="character" w:customStyle="1" w:styleId="PieddepageCar">
    <w:name w:val="Pied de page Car"/>
    <w:basedOn w:val="Policepardfaut"/>
    <w:link w:val="Pieddepage"/>
    <w:uiPriority w:val="99"/>
    <w:rsid w:val="003617A0"/>
  </w:style>
  <w:style w:type="paragraph" w:styleId="Textedebulles">
    <w:name w:val="Balloon Text"/>
    <w:basedOn w:val="Normal"/>
    <w:link w:val="TextedebullesCar"/>
    <w:uiPriority w:val="99"/>
    <w:semiHidden/>
    <w:unhideWhenUsed/>
    <w:rsid w:val="003617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617A0"/>
    <w:rPr>
      <w:rFonts w:ascii="Lucida Grande" w:hAnsi="Lucida Grande" w:cs="Lucida Grande"/>
      <w:sz w:val="18"/>
      <w:szCs w:val="18"/>
    </w:rPr>
  </w:style>
  <w:style w:type="paragraph" w:styleId="NormalWeb">
    <w:name w:val="Normal (Web)"/>
    <w:basedOn w:val="Normal"/>
    <w:uiPriority w:val="99"/>
    <w:unhideWhenUsed/>
    <w:rsid w:val="003617A0"/>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3617A0"/>
    <w:rPr>
      <w:b/>
      <w:bCs/>
    </w:rPr>
  </w:style>
  <w:style w:type="character" w:customStyle="1" w:styleId="apple-converted-space">
    <w:name w:val="apple-converted-space"/>
    <w:basedOn w:val="Policepardfaut"/>
    <w:rsid w:val="003617A0"/>
  </w:style>
  <w:style w:type="table" w:styleId="Grille">
    <w:name w:val="Table Grid"/>
    <w:basedOn w:val="TableauNormal"/>
    <w:uiPriority w:val="59"/>
    <w:rsid w:val="00067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7A0"/>
    <w:pPr>
      <w:tabs>
        <w:tab w:val="center" w:pos="4536"/>
        <w:tab w:val="right" w:pos="9072"/>
      </w:tabs>
    </w:pPr>
  </w:style>
  <w:style w:type="character" w:customStyle="1" w:styleId="En-tteCar">
    <w:name w:val="En-tête Car"/>
    <w:basedOn w:val="Policepardfaut"/>
    <w:link w:val="En-tte"/>
    <w:uiPriority w:val="99"/>
    <w:rsid w:val="003617A0"/>
  </w:style>
  <w:style w:type="paragraph" w:styleId="Pieddepage">
    <w:name w:val="footer"/>
    <w:basedOn w:val="Normal"/>
    <w:link w:val="PieddepageCar"/>
    <w:uiPriority w:val="99"/>
    <w:unhideWhenUsed/>
    <w:rsid w:val="003617A0"/>
    <w:pPr>
      <w:tabs>
        <w:tab w:val="center" w:pos="4536"/>
        <w:tab w:val="right" w:pos="9072"/>
      </w:tabs>
    </w:pPr>
  </w:style>
  <w:style w:type="character" w:customStyle="1" w:styleId="PieddepageCar">
    <w:name w:val="Pied de page Car"/>
    <w:basedOn w:val="Policepardfaut"/>
    <w:link w:val="Pieddepage"/>
    <w:uiPriority w:val="99"/>
    <w:rsid w:val="003617A0"/>
  </w:style>
  <w:style w:type="paragraph" w:styleId="Textedebulles">
    <w:name w:val="Balloon Text"/>
    <w:basedOn w:val="Normal"/>
    <w:link w:val="TextedebullesCar"/>
    <w:uiPriority w:val="99"/>
    <w:semiHidden/>
    <w:unhideWhenUsed/>
    <w:rsid w:val="003617A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617A0"/>
    <w:rPr>
      <w:rFonts w:ascii="Lucida Grande" w:hAnsi="Lucida Grande" w:cs="Lucida Grande"/>
      <w:sz w:val="18"/>
      <w:szCs w:val="18"/>
    </w:rPr>
  </w:style>
  <w:style w:type="paragraph" w:styleId="NormalWeb">
    <w:name w:val="Normal (Web)"/>
    <w:basedOn w:val="Normal"/>
    <w:uiPriority w:val="99"/>
    <w:unhideWhenUsed/>
    <w:rsid w:val="003617A0"/>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3617A0"/>
    <w:rPr>
      <w:b/>
      <w:bCs/>
    </w:rPr>
  </w:style>
  <w:style w:type="character" w:customStyle="1" w:styleId="apple-converted-space">
    <w:name w:val="apple-converted-space"/>
    <w:basedOn w:val="Policepardfaut"/>
    <w:rsid w:val="003617A0"/>
  </w:style>
  <w:style w:type="table" w:styleId="Grille">
    <w:name w:val="Table Grid"/>
    <w:basedOn w:val="TableauNormal"/>
    <w:uiPriority w:val="59"/>
    <w:rsid w:val="00067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8235">
      <w:bodyDiv w:val="1"/>
      <w:marLeft w:val="0"/>
      <w:marRight w:val="0"/>
      <w:marTop w:val="0"/>
      <w:marBottom w:val="0"/>
      <w:divBdr>
        <w:top w:val="none" w:sz="0" w:space="0" w:color="auto"/>
        <w:left w:val="none" w:sz="0" w:space="0" w:color="auto"/>
        <w:bottom w:val="none" w:sz="0" w:space="0" w:color="auto"/>
        <w:right w:val="none" w:sz="0" w:space="0" w:color="auto"/>
      </w:divBdr>
    </w:div>
    <w:div w:id="1515651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3E40-CFFD-6244-B782-530412EB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4296</Characters>
  <Application>Microsoft Macintosh Word</Application>
  <DocSecurity>0</DocSecurity>
  <Lines>35</Lines>
  <Paragraphs>10</Paragraphs>
  <ScaleCrop>false</ScaleCrop>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Galante</dc:creator>
  <cp:keywords/>
  <dc:description/>
  <cp:lastModifiedBy>Nicolas Galante</cp:lastModifiedBy>
  <cp:revision>2</cp:revision>
  <cp:lastPrinted>2017-06-30T15:19:00Z</cp:lastPrinted>
  <dcterms:created xsi:type="dcterms:W3CDTF">2017-07-06T14:27:00Z</dcterms:created>
  <dcterms:modified xsi:type="dcterms:W3CDTF">2017-07-06T14:27:00Z</dcterms:modified>
</cp:coreProperties>
</file>